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13789560" w14:textId="77777777" w:rsidR="00980713" w:rsidRDefault="00980713" w:rsidP="00980713"/>
    <w:p w14:paraId="14074823" w14:textId="77777777" w:rsidR="00980713" w:rsidRDefault="00980713" w:rsidP="00980713"/>
    <w:p w14:paraId="76672C65" w14:textId="77777777" w:rsidR="00980713" w:rsidRDefault="00980713" w:rsidP="00980713"/>
    <w:p w14:paraId="107A60BC" w14:textId="77777777" w:rsidR="001D1008" w:rsidRPr="000E60BC" w:rsidRDefault="001D1008" w:rsidP="001D1008">
      <w:pPr>
        <w:pStyle w:val="Nessunaspaziatura"/>
      </w:pPr>
      <w:r w:rsidRPr="000E60BC">
        <w:t xml:space="preserve">MATERIA: Psicologia (ore settimanali: </w:t>
      </w:r>
      <w:r w:rsidRPr="000E60BC">
        <w:rPr>
          <w:b/>
          <w:bCs/>
        </w:rPr>
        <w:t>5 ore</w:t>
      </w:r>
      <w:r w:rsidRPr="000E60BC">
        <w:t>.).</w:t>
      </w:r>
    </w:p>
    <w:p w14:paraId="41DDC159" w14:textId="77777777" w:rsidR="001D1008" w:rsidRPr="000E60BC" w:rsidRDefault="001D1008" w:rsidP="001D1008">
      <w:pPr>
        <w:pStyle w:val="Nessunaspaziatura"/>
      </w:pPr>
      <w:r w:rsidRPr="000E60BC">
        <w:t xml:space="preserve">CLASSE: </w:t>
      </w:r>
      <w:r>
        <w:t>4</w:t>
      </w:r>
      <w:r w:rsidRPr="000E60BC">
        <w:t xml:space="preserve"> </w:t>
      </w:r>
      <w:proofErr w:type="spellStart"/>
      <w:r>
        <w:t>Bs</w:t>
      </w:r>
      <w:proofErr w:type="spellEnd"/>
      <w:r>
        <w:t xml:space="preserve"> SV</w:t>
      </w:r>
    </w:p>
    <w:p w14:paraId="734F3DE2" w14:textId="77777777" w:rsidR="001D1008" w:rsidRDefault="001D1008" w:rsidP="001D1008">
      <w:pPr>
        <w:pStyle w:val="Nessunaspaziatura"/>
      </w:pPr>
      <w:r w:rsidRPr="000E60BC">
        <w:t>ANNO SCOLASTICO: 20</w:t>
      </w:r>
      <w:r>
        <w:t>22</w:t>
      </w:r>
      <w:r w:rsidRPr="000E60BC">
        <w:t>/202</w:t>
      </w:r>
      <w:r>
        <w:t>3</w:t>
      </w:r>
    </w:p>
    <w:p w14:paraId="4205FD0A" w14:textId="77777777" w:rsidR="001D1008" w:rsidRDefault="001D1008" w:rsidP="001D1008">
      <w:pPr>
        <w:pStyle w:val="Nessunaspaziatura"/>
      </w:pPr>
      <w:r w:rsidRPr="000E60BC">
        <w:t>DOCENTE: Iaia Fiora Carmela.</w:t>
      </w:r>
    </w:p>
    <w:p w14:paraId="5136128F" w14:textId="77777777" w:rsidR="001D1008" w:rsidRPr="000E60BC" w:rsidRDefault="001D1008" w:rsidP="001D1008">
      <w:pPr>
        <w:pStyle w:val="Nessunaspaziatura"/>
      </w:pPr>
    </w:p>
    <w:p w14:paraId="7AC93EDF" w14:textId="77777777" w:rsidR="001D1008" w:rsidRPr="000E60BC" w:rsidRDefault="001D1008" w:rsidP="001D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0BC">
        <w:t>Libro di testo</w:t>
      </w:r>
      <w:r>
        <w:t xml:space="preserve">: Corso di psicologia generale e applicata </w:t>
      </w:r>
      <w:proofErr w:type="spellStart"/>
      <w:r w:rsidRPr="000E60BC">
        <w:t>vol</w:t>
      </w:r>
      <w:proofErr w:type="spellEnd"/>
      <w:r w:rsidRPr="000E60BC">
        <w:t xml:space="preserve"> 1 di </w:t>
      </w:r>
      <w:proofErr w:type="spellStart"/>
      <w:proofErr w:type="gramStart"/>
      <w:r w:rsidRPr="000E60BC">
        <w:t>L.D’Isa</w:t>
      </w:r>
      <w:proofErr w:type="spellEnd"/>
      <w:proofErr w:type="gramEnd"/>
      <w:r w:rsidRPr="000E60BC">
        <w:t xml:space="preserve">, </w:t>
      </w:r>
      <w:r>
        <w:t>F. Foschini,</w:t>
      </w:r>
      <w:r w:rsidRPr="000E60BC">
        <w:t xml:space="preserve"> F. D’Isa ed. HOEPLI</w:t>
      </w:r>
    </w:p>
    <w:p w14:paraId="2C7386B3" w14:textId="77777777" w:rsidR="001D1008" w:rsidRDefault="001D1008" w:rsidP="001D1008">
      <w:pPr>
        <w:rPr>
          <w:b/>
          <w:bCs/>
          <w:sz w:val="24"/>
          <w:szCs w:val="24"/>
        </w:rPr>
      </w:pPr>
    </w:p>
    <w:p w14:paraId="157DF3D7" w14:textId="2272E2CD" w:rsidR="001D1008" w:rsidRPr="000F7CDE" w:rsidRDefault="001D1008" w:rsidP="001D1008">
      <w:pPr>
        <w:rPr>
          <w:b/>
          <w:bCs/>
          <w:sz w:val="24"/>
          <w:szCs w:val="24"/>
        </w:rPr>
      </w:pPr>
      <w:r w:rsidRPr="000F7CDE">
        <w:rPr>
          <w:b/>
          <w:bCs/>
          <w:sz w:val="24"/>
          <w:szCs w:val="24"/>
        </w:rPr>
        <w:t>L’evoluzione teorica dopo la psicoanalisi</w:t>
      </w:r>
    </w:p>
    <w:p w14:paraId="1C003847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 xml:space="preserve">L’approccio socioculturale e il ciclo vitale: </w:t>
      </w:r>
      <w:r w:rsidRPr="009C68FF">
        <w:rPr>
          <w:rFonts w:ascii="Times New Roman" w:hAnsi="Times New Roman" w:cs="Times New Roman"/>
          <w:b/>
          <w:bCs/>
        </w:rPr>
        <w:t>E.</w:t>
      </w:r>
      <w:r w:rsidRPr="009C68FF">
        <w:rPr>
          <w:rFonts w:ascii="Times New Roman" w:hAnsi="Times New Roman" w:cs="Times New Roman"/>
        </w:rPr>
        <w:t xml:space="preserve"> </w:t>
      </w:r>
      <w:r w:rsidRPr="009C68FF">
        <w:rPr>
          <w:rFonts w:ascii="Times New Roman" w:hAnsi="Times New Roman" w:cs="Times New Roman"/>
          <w:b/>
          <w:bCs/>
        </w:rPr>
        <w:t>Erikson</w:t>
      </w:r>
    </w:p>
    <w:p w14:paraId="4F7BC5F9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Sé e l’identità dell’Io</w:t>
      </w:r>
    </w:p>
    <w:p w14:paraId="5A66B48D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concetto del ciclo vitale</w:t>
      </w:r>
    </w:p>
    <w:p w14:paraId="31296FEC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Le fasi del ciclo vitale</w:t>
      </w:r>
    </w:p>
    <w:p w14:paraId="1DB77D63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</w:p>
    <w:p w14:paraId="235211D6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  <w:b/>
          <w:bCs/>
        </w:rPr>
        <w:t>D. Winnicott</w:t>
      </w:r>
      <w:r w:rsidRPr="009C68FF">
        <w:rPr>
          <w:rFonts w:ascii="Times New Roman" w:hAnsi="Times New Roman" w:cs="Times New Roman"/>
        </w:rPr>
        <w:t xml:space="preserve"> e la relazione mamma bambino</w:t>
      </w:r>
    </w:p>
    <w:p w14:paraId="1E83148A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vero sé e il falso sé</w:t>
      </w:r>
    </w:p>
    <w:p w14:paraId="25B7A4C9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Concetto di dipendenza: stadi</w:t>
      </w:r>
    </w:p>
    <w:p w14:paraId="113984C5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 xml:space="preserve">I concetti </w:t>
      </w:r>
      <w:proofErr w:type="gramStart"/>
      <w:r w:rsidRPr="009C68FF">
        <w:rPr>
          <w:rFonts w:ascii="Times New Roman" w:hAnsi="Times New Roman" w:cs="Times New Roman"/>
        </w:rPr>
        <w:t>di  “</w:t>
      </w:r>
      <w:proofErr w:type="gramEnd"/>
      <w:r w:rsidRPr="009C68FF">
        <w:rPr>
          <w:rFonts w:ascii="Times New Roman" w:hAnsi="Times New Roman" w:cs="Times New Roman"/>
        </w:rPr>
        <w:t xml:space="preserve">holding”, “Handling” e “Object </w:t>
      </w:r>
      <w:proofErr w:type="spellStart"/>
      <w:r w:rsidRPr="009C68FF">
        <w:rPr>
          <w:rFonts w:ascii="Times New Roman" w:hAnsi="Times New Roman" w:cs="Times New Roman"/>
        </w:rPr>
        <w:t>presenting</w:t>
      </w:r>
      <w:proofErr w:type="spellEnd"/>
      <w:r w:rsidRPr="009C68FF">
        <w:rPr>
          <w:rFonts w:ascii="Times New Roman" w:hAnsi="Times New Roman" w:cs="Times New Roman"/>
        </w:rPr>
        <w:t>”.</w:t>
      </w:r>
    </w:p>
    <w:p w14:paraId="66A7338F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gioco e la sua importanza</w:t>
      </w:r>
    </w:p>
    <w:p w14:paraId="3771E56B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L’oggetto transizionale</w:t>
      </w:r>
    </w:p>
    <w:p w14:paraId="277B0600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</w:p>
    <w:p w14:paraId="35A1F675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b/>
          <w:bCs/>
          <w:sz w:val="22"/>
          <w:szCs w:val="22"/>
        </w:rPr>
        <w:t>J. Bowlby</w:t>
      </w:r>
      <w:r w:rsidRPr="009C68FF">
        <w:rPr>
          <w:sz w:val="22"/>
          <w:szCs w:val="22"/>
        </w:rPr>
        <w:t xml:space="preserve"> e la teoria dell’attaccamento</w:t>
      </w:r>
    </w:p>
    <w:p w14:paraId="2178B2C8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Le ricerche di Lorenz e di Harlow</w:t>
      </w:r>
    </w:p>
    <w:p w14:paraId="2E6F790D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La teoria dell’attaccamento</w:t>
      </w:r>
    </w:p>
    <w:p w14:paraId="0583ABC3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Le fasi dell’attaccamento</w:t>
      </w:r>
    </w:p>
    <w:p w14:paraId="2761089F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I principali tipi di attaccamento</w:t>
      </w:r>
    </w:p>
    <w:p w14:paraId="509478C1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Strange situation</w:t>
      </w:r>
    </w:p>
    <w:p w14:paraId="6AE95868" w14:textId="77777777" w:rsidR="001D1008" w:rsidRPr="009C68FF" w:rsidRDefault="001D1008" w:rsidP="001D1008">
      <w:pPr>
        <w:ind w:left="360"/>
        <w:rPr>
          <w:sz w:val="22"/>
          <w:szCs w:val="22"/>
        </w:rPr>
      </w:pPr>
      <w:r w:rsidRPr="009C68FF">
        <w:rPr>
          <w:sz w:val="22"/>
          <w:szCs w:val="22"/>
        </w:rPr>
        <w:t>Le conseguenze di un buon legame di attaccamento</w:t>
      </w:r>
    </w:p>
    <w:p w14:paraId="14F174E3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 xml:space="preserve">       Le conseguenze di un attaccamento insicuro</w:t>
      </w:r>
    </w:p>
    <w:p w14:paraId="0E1DD98C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 xml:space="preserve">       L’angoscia da separazione e il bambino ospedalizzato</w:t>
      </w:r>
    </w:p>
    <w:p w14:paraId="2A2F825D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</w:p>
    <w:p w14:paraId="7BA8ED98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  <w:b/>
          <w:bCs/>
        </w:rPr>
        <w:t>R. Spitz</w:t>
      </w:r>
      <w:r w:rsidRPr="009C68FF">
        <w:rPr>
          <w:rFonts w:ascii="Times New Roman" w:hAnsi="Times New Roman" w:cs="Times New Roman"/>
        </w:rPr>
        <w:t>: La relazione madre-bambino</w:t>
      </w:r>
    </w:p>
    <w:p w14:paraId="1AAFC8D2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La deprivazione affettiva</w:t>
      </w:r>
    </w:p>
    <w:p w14:paraId="64B7E9A4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Le turbe psicotossiche e le carenze affettive</w:t>
      </w:r>
    </w:p>
    <w:p w14:paraId="7E8B321C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La depressione anaclitica e l’ospedalismo</w:t>
      </w:r>
    </w:p>
    <w:p w14:paraId="3D0E4DD7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</w:p>
    <w:p w14:paraId="68CCF9B5" w14:textId="77777777" w:rsidR="001D1008" w:rsidRPr="009C68FF" w:rsidRDefault="001D1008" w:rsidP="001D1008">
      <w:pPr>
        <w:rPr>
          <w:b/>
          <w:sz w:val="22"/>
          <w:szCs w:val="22"/>
        </w:rPr>
      </w:pPr>
      <w:r w:rsidRPr="009C68FF">
        <w:rPr>
          <w:b/>
          <w:sz w:val="22"/>
          <w:szCs w:val="22"/>
        </w:rPr>
        <w:t>La psicologia individuale e la psicologia analitica</w:t>
      </w:r>
    </w:p>
    <w:p w14:paraId="1A949555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 xml:space="preserve">La psicologia individuale di </w:t>
      </w:r>
      <w:r w:rsidRPr="009C68FF">
        <w:rPr>
          <w:rFonts w:ascii="Times New Roman" w:hAnsi="Times New Roman" w:cs="Times New Roman"/>
          <w:b/>
          <w:bCs/>
        </w:rPr>
        <w:t>A. Adler</w:t>
      </w:r>
    </w:p>
    <w:p w14:paraId="5131AC07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 xml:space="preserve"> Il senso di inferiorità e il complesso di inferiorità</w:t>
      </w:r>
    </w:p>
    <w:p w14:paraId="79A173B0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 xml:space="preserve"> La compensazione</w:t>
      </w:r>
    </w:p>
    <w:p w14:paraId="41E01D66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La psicoterapia</w:t>
      </w:r>
    </w:p>
    <w:p w14:paraId="4DD4B2A3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La teoria di Adler e l’operatore Socio-Sanitario</w:t>
      </w:r>
    </w:p>
    <w:p w14:paraId="73D5F639" w14:textId="77777777" w:rsidR="001D1008" w:rsidRPr="009C68FF" w:rsidRDefault="001D1008" w:rsidP="001D1008">
      <w:pPr>
        <w:rPr>
          <w:sz w:val="22"/>
          <w:szCs w:val="22"/>
        </w:rPr>
      </w:pPr>
    </w:p>
    <w:p w14:paraId="7253CED5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lastRenderedPageBreak/>
        <w:t xml:space="preserve">La psicologia analitica di </w:t>
      </w:r>
      <w:r w:rsidRPr="009C68FF">
        <w:rPr>
          <w:b/>
          <w:bCs/>
          <w:sz w:val="22"/>
          <w:szCs w:val="22"/>
        </w:rPr>
        <w:t>C. G. Jung</w:t>
      </w:r>
    </w:p>
    <w:p w14:paraId="1432B166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 xml:space="preserve">      Jung e il rapporto con le teorie di Freud</w:t>
      </w:r>
    </w:p>
    <w:p w14:paraId="77CC5ECF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 xml:space="preserve">      I complessi</w:t>
      </w:r>
    </w:p>
    <w:p w14:paraId="765E1359" w14:textId="77777777" w:rsidR="001D1008" w:rsidRDefault="001D1008" w:rsidP="001D1008">
      <w:pPr>
        <w:ind w:left="284"/>
      </w:pPr>
      <w:r>
        <w:t>L’inconscio personale e collettivo</w:t>
      </w:r>
    </w:p>
    <w:p w14:paraId="121929C2" w14:textId="77777777" w:rsidR="001D1008" w:rsidRDefault="001D1008" w:rsidP="001D1008">
      <w:pPr>
        <w:ind w:left="284"/>
      </w:pPr>
      <w:r>
        <w:t>Gli archetipi</w:t>
      </w:r>
    </w:p>
    <w:p w14:paraId="6A63A4A8" w14:textId="77777777" w:rsidR="001D1008" w:rsidRDefault="001D1008" w:rsidP="001D1008">
      <w:pPr>
        <w:ind w:left="284"/>
      </w:pPr>
      <w:r>
        <w:t>L’Io e la individuazione</w:t>
      </w:r>
    </w:p>
    <w:p w14:paraId="0BB0AF2E" w14:textId="77777777" w:rsidR="001D1008" w:rsidRDefault="001D1008" w:rsidP="001D1008">
      <w:pPr>
        <w:ind w:left="284"/>
      </w:pPr>
      <w:r>
        <w:t>La teoria dei tipi psicologici</w:t>
      </w:r>
    </w:p>
    <w:p w14:paraId="143D2BA4" w14:textId="77777777" w:rsidR="001D1008" w:rsidRDefault="001D1008" w:rsidP="001D1008">
      <w:pPr>
        <w:ind w:left="284"/>
      </w:pPr>
      <w:r>
        <w:t>La terapia Junghiana</w:t>
      </w:r>
    </w:p>
    <w:p w14:paraId="09BFE156" w14:textId="77777777" w:rsidR="001D1008" w:rsidRPr="009C68FF" w:rsidRDefault="001D1008" w:rsidP="001D1008">
      <w:pPr>
        <w:rPr>
          <w:sz w:val="22"/>
          <w:szCs w:val="22"/>
        </w:rPr>
      </w:pPr>
    </w:p>
    <w:p w14:paraId="213460E8" w14:textId="77777777" w:rsidR="001D1008" w:rsidRPr="009C68FF" w:rsidRDefault="001D1008" w:rsidP="001D1008">
      <w:pPr>
        <w:rPr>
          <w:b/>
          <w:sz w:val="22"/>
          <w:szCs w:val="22"/>
        </w:rPr>
      </w:pPr>
      <w:r w:rsidRPr="009C68FF">
        <w:rPr>
          <w:b/>
          <w:sz w:val="22"/>
          <w:szCs w:val="22"/>
        </w:rPr>
        <w:t>Le varie forme di colloquio</w:t>
      </w:r>
    </w:p>
    <w:p w14:paraId="717674C0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colloquio come strumento di conoscenza</w:t>
      </w:r>
    </w:p>
    <w:p w14:paraId="6869ED19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Le tipologie di colloquio</w:t>
      </w:r>
    </w:p>
    <w:p w14:paraId="42B9C1F5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colloquio clinico</w:t>
      </w:r>
    </w:p>
    <w:p w14:paraId="6B52A0BA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contesto del colloquio</w:t>
      </w:r>
    </w:p>
    <w:p w14:paraId="5BECFFC5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setting e le fasi del colloquio</w:t>
      </w:r>
    </w:p>
    <w:p w14:paraId="2E1D20AE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L’anamnesi e l’esame psichiatrico</w:t>
      </w:r>
    </w:p>
    <w:p w14:paraId="2E7B6D35" w14:textId="77777777" w:rsidR="001D1008" w:rsidRPr="009C68FF" w:rsidRDefault="001D1008" w:rsidP="001D1008">
      <w:pPr>
        <w:rPr>
          <w:b/>
          <w:sz w:val="22"/>
          <w:szCs w:val="22"/>
        </w:rPr>
      </w:pPr>
      <w:r w:rsidRPr="009C68FF">
        <w:rPr>
          <w:b/>
          <w:sz w:val="22"/>
          <w:szCs w:val="22"/>
        </w:rPr>
        <w:t>Il colloquio come forma di intervento</w:t>
      </w:r>
    </w:p>
    <w:p w14:paraId="5019545B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consiglio psicologico</w:t>
      </w:r>
    </w:p>
    <w:p w14:paraId="76C6198C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counseling</w:t>
      </w:r>
    </w:p>
    <w:p w14:paraId="28CEFEAE" w14:textId="77777777" w:rsidR="001D1008" w:rsidRPr="009C68FF" w:rsidRDefault="001D1008" w:rsidP="001D1008">
      <w:pPr>
        <w:rPr>
          <w:b/>
          <w:sz w:val="22"/>
          <w:szCs w:val="22"/>
        </w:rPr>
      </w:pPr>
      <w:r w:rsidRPr="009C68FF">
        <w:rPr>
          <w:b/>
          <w:sz w:val="22"/>
          <w:szCs w:val="22"/>
        </w:rPr>
        <w:t>Il colloquio di aiuto: l’ascolto empatico</w:t>
      </w:r>
    </w:p>
    <w:p w14:paraId="280D2591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Caratteristiche del counselor</w:t>
      </w:r>
    </w:p>
    <w:p w14:paraId="1B66E2AD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Aspetti generali delle condizioni del colloquio</w:t>
      </w:r>
    </w:p>
    <w:p w14:paraId="5512C6C3" w14:textId="77777777" w:rsidR="001D1008" w:rsidRPr="009C68FF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Il colloquio di aiuto</w:t>
      </w:r>
    </w:p>
    <w:p w14:paraId="4C5FFE5B" w14:textId="77777777" w:rsidR="001D1008" w:rsidRPr="009C68FF" w:rsidRDefault="001D1008" w:rsidP="001D1008">
      <w:pPr>
        <w:rPr>
          <w:sz w:val="22"/>
          <w:szCs w:val="22"/>
        </w:rPr>
      </w:pPr>
    </w:p>
    <w:p w14:paraId="19ADC8E5" w14:textId="77777777" w:rsidR="001D1008" w:rsidRPr="009C68FF" w:rsidRDefault="001D1008" w:rsidP="001D1008">
      <w:pPr>
        <w:rPr>
          <w:b/>
          <w:sz w:val="22"/>
          <w:szCs w:val="22"/>
        </w:rPr>
      </w:pPr>
      <w:r w:rsidRPr="009C68FF">
        <w:rPr>
          <w:b/>
          <w:sz w:val="22"/>
          <w:szCs w:val="22"/>
        </w:rPr>
        <w:t>Gli strumenti operativi del servizio sociale</w:t>
      </w:r>
    </w:p>
    <w:p w14:paraId="3B00B8E2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Differenza tra curare e prendersi cura</w:t>
      </w:r>
    </w:p>
    <w:p w14:paraId="25C178B7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La figura del caregiver</w:t>
      </w:r>
    </w:p>
    <w:p w14:paraId="0A40CA51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Le professioni di aiuto</w:t>
      </w:r>
    </w:p>
    <w:p w14:paraId="729E43FD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lavoro in ambito sociale e sociosanitario</w:t>
      </w:r>
    </w:p>
    <w:p w14:paraId="3CA33473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L’operatore sociosanitario</w:t>
      </w:r>
    </w:p>
    <w:p w14:paraId="5C1FFD36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Le qualità per essere un buon operatore dei Servizi Sociali</w:t>
      </w:r>
    </w:p>
    <w:p w14:paraId="5241EDDD" w14:textId="77777777" w:rsidR="001D1008" w:rsidRPr="009C68FF" w:rsidRDefault="001D1008" w:rsidP="001D1008">
      <w:pPr>
        <w:pStyle w:val="Nessunaspaziatura"/>
        <w:rPr>
          <w:rFonts w:ascii="Times New Roman" w:hAnsi="Times New Roman" w:cs="Times New Roman"/>
        </w:rPr>
      </w:pPr>
      <w:r w:rsidRPr="009C68FF">
        <w:rPr>
          <w:rFonts w:ascii="Times New Roman" w:hAnsi="Times New Roman" w:cs="Times New Roman"/>
        </w:rPr>
        <w:t>Il Welfare State</w:t>
      </w:r>
    </w:p>
    <w:p w14:paraId="464F0AAE" w14:textId="77777777" w:rsidR="001D1008" w:rsidRPr="009C68FF" w:rsidRDefault="001D1008" w:rsidP="001D1008">
      <w:pPr>
        <w:rPr>
          <w:sz w:val="22"/>
          <w:szCs w:val="22"/>
        </w:rPr>
      </w:pPr>
    </w:p>
    <w:p w14:paraId="6159956B" w14:textId="77777777" w:rsidR="001D1008" w:rsidRDefault="001D1008" w:rsidP="001D1008">
      <w:pPr>
        <w:rPr>
          <w:sz w:val="22"/>
          <w:szCs w:val="22"/>
        </w:rPr>
      </w:pPr>
      <w:r w:rsidRPr="009C68FF">
        <w:rPr>
          <w:sz w:val="22"/>
          <w:szCs w:val="22"/>
        </w:rPr>
        <w:t>UDA interdisciplinare: La sicurezza nell’ambiente di lavoro</w:t>
      </w:r>
    </w:p>
    <w:p w14:paraId="1B68B851" w14:textId="77777777" w:rsidR="009C68FF" w:rsidRDefault="009C68FF" w:rsidP="001D1008">
      <w:pPr>
        <w:rPr>
          <w:sz w:val="22"/>
          <w:szCs w:val="22"/>
        </w:rPr>
      </w:pPr>
    </w:p>
    <w:p w14:paraId="43FD7811" w14:textId="77777777" w:rsidR="009C68FF" w:rsidRPr="009C68FF" w:rsidRDefault="009C68FF" w:rsidP="001D1008">
      <w:pPr>
        <w:rPr>
          <w:sz w:val="22"/>
          <w:szCs w:val="22"/>
        </w:rPr>
      </w:pPr>
    </w:p>
    <w:p w14:paraId="44C60C67" w14:textId="77777777" w:rsidR="001D1008" w:rsidRPr="009C68FF" w:rsidRDefault="001D1008" w:rsidP="001D1008">
      <w:pPr>
        <w:rPr>
          <w:sz w:val="22"/>
          <w:szCs w:val="22"/>
        </w:rPr>
      </w:pPr>
    </w:p>
    <w:p w14:paraId="7CD69FC9" w14:textId="77777777" w:rsidR="001D1008" w:rsidRDefault="001D1008" w:rsidP="001D1008">
      <w:r>
        <w:t>San Vito dei Normanni 03/06/2023</w:t>
      </w:r>
    </w:p>
    <w:p w14:paraId="05E186C3" w14:textId="37FB9B84" w:rsidR="005E3CED" w:rsidRDefault="005E3CED" w:rsidP="00C60FAA">
      <w:pPr>
        <w:tabs>
          <w:tab w:val="center" w:pos="7938"/>
        </w:tabs>
      </w:pPr>
    </w:p>
    <w:sectPr w:rsidR="005E3CED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1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3"/>
  </w:num>
  <w:num w:numId="9" w16cid:durableId="1790587662">
    <w:abstractNumId w:val="20"/>
  </w:num>
  <w:num w:numId="10" w16cid:durableId="671494216">
    <w:abstractNumId w:val="19"/>
  </w:num>
  <w:num w:numId="11" w16cid:durableId="1078480719">
    <w:abstractNumId w:val="16"/>
  </w:num>
  <w:num w:numId="12" w16cid:durableId="1226139057">
    <w:abstractNumId w:val="18"/>
  </w:num>
  <w:num w:numId="13" w16cid:durableId="1189375001">
    <w:abstractNumId w:val="13"/>
  </w:num>
  <w:num w:numId="14" w16cid:durableId="2088260976">
    <w:abstractNumId w:val="14"/>
  </w:num>
  <w:num w:numId="15" w16cid:durableId="797181602">
    <w:abstractNumId w:val="25"/>
  </w:num>
  <w:num w:numId="16" w16cid:durableId="332464179">
    <w:abstractNumId w:val="27"/>
  </w:num>
  <w:num w:numId="17" w16cid:durableId="1909876708">
    <w:abstractNumId w:val="29"/>
  </w:num>
  <w:num w:numId="18" w16cid:durableId="756287184">
    <w:abstractNumId w:val="26"/>
  </w:num>
  <w:num w:numId="19" w16cid:durableId="1357778683">
    <w:abstractNumId w:val="17"/>
  </w:num>
  <w:num w:numId="20" w16cid:durableId="1465587783">
    <w:abstractNumId w:val="10"/>
  </w:num>
  <w:num w:numId="21" w16cid:durableId="1580287270">
    <w:abstractNumId w:val="28"/>
  </w:num>
  <w:num w:numId="22" w16cid:durableId="561870310">
    <w:abstractNumId w:val="22"/>
  </w:num>
  <w:num w:numId="23" w16cid:durableId="598803357">
    <w:abstractNumId w:val="12"/>
  </w:num>
  <w:num w:numId="24" w16cid:durableId="202982902">
    <w:abstractNumId w:val="21"/>
  </w:num>
  <w:num w:numId="25" w16cid:durableId="2005207293">
    <w:abstractNumId w:val="9"/>
  </w:num>
  <w:num w:numId="26" w16cid:durableId="442192455">
    <w:abstractNumId w:val="8"/>
  </w:num>
  <w:num w:numId="27" w16cid:durableId="1667322778">
    <w:abstractNumId w:val="24"/>
  </w:num>
  <w:num w:numId="28" w16cid:durableId="2083019180">
    <w:abstractNumId w:val="3"/>
  </w:num>
  <w:num w:numId="29" w16cid:durableId="1537155802">
    <w:abstractNumId w:val="30"/>
  </w:num>
  <w:num w:numId="30" w16cid:durableId="1118986272">
    <w:abstractNumId w:val="31"/>
  </w:num>
  <w:num w:numId="31" w16cid:durableId="1436174354">
    <w:abstractNumId w:val="15"/>
  </w:num>
  <w:num w:numId="32" w16cid:durableId="1505362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12040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D1008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418B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C68FF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71C6D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D1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7</cp:revision>
  <cp:lastPrinted>2020-05-21T15:51:00Z</cp:lastPrinted>
  <dcterms:created xsi:type="dcterms:W3CDTF">2023-05-31T10:19:00Z</dcterms:created>
  <dcterms:modified xsi:type="dcterms:W3CDTF">2023-06-03T05:17:00Z</dcterms:modified>
</cp:coreProperties>
</file>