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6.077880859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814705" cy="54102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14705" cy="5410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772920" cy="79248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2920" cy="79248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  <w:drawing>
          <wp:inline distB="19050" distT="19050" distL="19050" distR="19050">
            <wp:extent cx="1584960" cy="1188720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887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51402282715" w:lineRule="auto"/>
        <w:ind w:left="623.5199737548828" w:right="435.441894531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ISTITUTO PROFESSIONALE DI STATO PER I SERVIZI SOCIALI “FRANCESCA LAURA MORVILLO FALCONE”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012939453125" w:line="240" w:lineRule="auto"/>
        <w:ind w:left="0" w:right="2355.841064453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VIA GALANTI, 1 - TEL. 0831/513991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65571594238" w:lineRule="auto"/>
        <w:ind w:left="384.7600555419922" w:right="135.201416015625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BRRF010008@ISTRUZIONE.IT – BRRF010008@PEC.ISTRUZIONE.IT  WWW.MORVILLOFALCONEBRINDISI.EDU.IT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3.01513671875" w:line="240" w:lineRule="auto"/>
        <w:ind w:left="0" w:right="2901.64184570312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72100 B R I N D I S I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75.2392578125" w:line="240" w:lineRule="auto"/>
        <w:ind w:left="0" w:right="1710.2410888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MATERIA: IGIENE E CULTURA MEDICO-SANITARIA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9.91943359375" w:line="324.8700141906738" w:lineRule="auto"/>
        <w:ind w:left="265.99998474121094" w:right="90.48095703125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CLASSE: IV BSS SAN VITO DEI NORMANNI INDIRIZZO SOCIOSANITARIO ANNO SCOLASTICO:2022/2023 DOCENTE: MARINOSCI LUCIANO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5.050048828125" w:line="240" w:lineRule="auto"/>
        <w:ind w:left="0" w:right="4563.4417724609375" w:firstLine="0"/>
        <w:jc w:val="righ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0" w:lineRule="auto"/>
        <w:ind w:left="0" w:right="4001.4416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1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7998046875" w:line="240" w:lineRule="auto"/>
        <w:ind w:left="17.279968261718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Dall’atomo all'organizzazione cellulare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02880859375" w:line="240" w:lineRule="auto"/>
        <w:ind w:left="10.8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Struttura dell’atomo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7998046875" w:line="240" w:lineRule="auto"/>
        <w:ind w:left="11.99996948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Cellula procariote: organizzazione interna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02880859375" w:line="240" w:lineRule="auto"/>
        <w:ind w:left="11.99996948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Cellula eucariote. Anatomia e fisiologia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7998046875" w:line="240" w:lineRule="auto"/>
        <w:ind w:left="0" w:right="3934.7216796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2 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02880859375" w:line="240" w:lineRule="auto"/>
        <w:ind w:left="16.319961547851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Istologia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7998046875" w:line="240" w:lineRule="auto"/>
        <w:ind w:left="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Tessuto nervoso e processo sinaptico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02880859375" w:line="240" w:lineRule="auto"/>
        <w:ind w:left="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Tessuto epiteliale: di rivestimento,ghiandolare e sensoriale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7998046875" w:line="240" w:lineRule="auto"/>
        <w:ind w:left="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Tessuto connettivo: osseo,cartilagineo e sangue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02880859375" w:line="240" w:lineRule="auto"/>
        <w:ind w:left="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Tessuto muscolare:striato e liscio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7998046875" w:line="240" w:lineRule="auto"/>
        <w:ind w:left="0" w:right="4001.4416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3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02880859375" w:line="240" w:lineRule="auto"/>
        <w:ind w:left="8.6399841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cardiocircolatorio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7998046875" w:line="240" w:lineRule="auto"/>
        <w:ind w:left="11.99996948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Cuore, vasi, sangue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02880859375" w:line="240" w:lineRule="auto"/>
        <w:ind w:left="18.47999572753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Piccola e grande circolazione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7998046875" w:line="240" w:lineRule="auto"/>
        <w:ind w:left="11.99996948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Cardiopatia ischemica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02880859375" w:line="240" w:lineRule="auto"/>
        <w:ind w:left="0" w:right="4001.4416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4 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79980468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Apparato digerente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98291015625" w:line="240" w:lineRule="auto"/>
        <w:ind w:left="17.5199890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Bocca e formazione del bolo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010498046875" w:line="240" w:lineRule="auto"/>
        <w:ind w:left="10.8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Stomaco e chimo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98291015625" w:line="240" w:lineRule="auto"/>
        <w:ind w:left="22.3200225830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Intestino: tenue , crasso e assorbimento dei principi nutritivi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010498046875" w:line="240" w:lineRule="auto"/>
        <w:ind w:left="0" w:right="4001.4416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5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98291015625" w:line="240" w:lineRule="auto"/>
        <w:ind w:left="18.47999572753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L’alimentazione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010498046875" w:line="240" w:lineRule="auto"/>
        <w:ind w:left="10.8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Sotto nutrizione 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98291015625" w:line="240" w:lineRule="auto"/>
        <w:ind w:left="17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Malnutrizione 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010498046875" w:line="240" w:lineRule="auto"/>
        <w:ind w:left="1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Fabbisogno giornaliero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98291015625" w:line="240" w:lineRule="auto"/>
        <w:ind w:left="18.47999572753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Diabete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010498046875" w:line="240" w:lineRule="auto"/>
        <w:ind w:left="0" w:right="4001.4416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6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98291015625" w:line="240" w:lineRule="auto"/>
        <w:ind w:left="16.319961547851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Igiene scienza della salute 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010498046875" w:line="240" w:lineRule="auto"/>
        <w:ind w:left="11.99996948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Concetto di igiene,di salute e di malattia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20135498046875" w:line="240" w:lineRule="auto"/>
        <w:ind w:left="10.8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 morboso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4001.4416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7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189453125" w:line="240" w:lineRule="auto"/>
        <w:ind w:left="11.2799835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Classificazione delle malattie e prevenzione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0" w:lineRule="auto"/>
        <w:ind w:left="17.7600097656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Malattie infettive,genetiche e cronico degenerative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189453125" w:line="240" w:lineRule="auto"/>
        <w:ind w:left="18.47999572753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Prevenzione primaria,secondaria e terziaria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0" w:lineRule="auto"/>
        <w:ind w:left="0" w:right="4001.4416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8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189453125" w:line="240" w:lineRule="auto"/>
        <w:ind w:left="11.520004272460938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Gli agenti patogeni e la difesa immunitaria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6.56779289245605" w:lineRule="auto"/>
        <w:ind w:left="18.960037231445312" w:right="3046.40380859375" w:hanging="6.9600677490234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Classificazione e struttura dei batteri,virus, funghi e protozoi Risposta immunitaria specifica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52294921875" w:line="240" w:lineRule="auto"/>
        <w:ind w:left="17.5199890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Linfociti e memoria immunitaria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189453125" w:line="240" w:lineRule="auto"/>
        <w:ind w:left="0" w:right="4001.441650390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9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Vaccinoprofilassi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189453125" w:line="240" w:lineRule="auto"/>
        <w:ind w:left="10.8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Storia dei vaccini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0" w:lineRule="auto"/>
        <w:ind w:left="18.47999572753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Preparazione dei vaccini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189453125" w:line="240" w:lineRule="auto"/>
        <w:ind w:left="11.99996948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Calendario vaccinale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0" w:lineRule="auto"/>
        <w:ind w:left="0" w:right="3935.202026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10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19189453125" w:line="240" w:lineRule="auto"/>
        <w:ind w:left="11.27998352050781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Cenni sul sistema nervoso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6.56779289245605" w:lineRule="auto"/>
        <w:ind w:left="10.800018310546875" w:right="2952.5640869140625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nervoso centrale:encefalo ,midollo spinale e meningi Sistema nervoso periferico:nervi cranici e spinali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.3516845703125" w:line="240" w:lineRule="auto"/>
        <w:ind w:left="10.8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nervoso autonomo:simpatico e parasimpatico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041015625" w:line="240" w:lineRule="auto"/>
        <w:ind w:left="11.99996948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Cenni sulla schizofrenia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3.919677734375" w:line="240" w:lineRule="auto"/>
        <w:ind w:left="0" w:right="3974.88220214843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MODULO11 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9.9200439453125" w:line="240" w:lineRule="auto"/>
        <w:ind w:left="18.47999572753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L’autismo 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041015625" w:line="240" w:lineRule="auto"/>
        <w:ind w:left="10.8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Sintomi e cause 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0" w:lineRule="auto"/>
        <w:ind w:left="17.51998901367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Livelli 1-2-3 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.92041015625" w:line="240" w:lineRule="auto"/>
        <w:ind w:left="18.47999572753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Diagnosi 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3.919677734375" w:line="240" w:lineRule="auto"/>
        <w:ind w:left="18.47999572753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Percorso riabilitativo e terapeutico 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91.920166015625" w:line="240" w:lineRule="auto"/>
        <w:ind w:left="0" w:right="3969.442138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MODULO12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Apparato respiratorio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960037231445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Respirazione mitocondriale e bisogno di ossigeno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779876708984" w:lineRule="auto"/>
        <w:ind w:left="18.479995727539062" w:right="1691.3653564453125" w:hanging="17.5199890136718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Vie respiratorie:bocca, naso, faringe, laringe,trachea, bronchi e bronchioli Polmoni: atti respiratori ed ematosi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58.012084960937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MODULO13 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6.3199615478515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Tumori 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11.99996948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 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99996948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Classificazione: tumori benigni e tumori maligni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Terapia: chemioprofilassi e radioterapia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35.202026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14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79995727539062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L’occhio 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Anatomia e fisiologia del bulbo oculare </w:t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8.47999572753906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Difetti visivi: miopia,ipermetropia,astigmatismo e presbiopia.</w:t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3935.202026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15 </w:t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639984130859375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Sistema scheletrico 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.80001831054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Scheletro del capo, del tronco e degli arti. </w:t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5200042724609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Ossa piatte, lunghe e corte. </w:t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Articolazioni. </w:t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0" w:right="3935.202026367187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MODULO 16 </w:t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AIDS 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.999969482421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Cause e diagnosi. </w:t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9.6800231933593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Fasi e decorso clinico. </w:t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.52001953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Terapia e profilassi. </w:t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23.919677734375" w:line="229.90779876708984" w:lineRule="auto"/>
        <w:ind w:left="0" w:right="367.7520751953125" w:firstLine="11.520004272460938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Marinosci Luciano</w:t>
      </w:r>
    </w:p>
    <w:sectPr>
      <w:pgSz w:h="16820" w:w="11900" w:orient="portrait"/>
      <w:pgMar w:bottom="1237.7799987792969" w:top="564.014892578125" w:left="1135.999984741211" w:right="1310.0781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