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4F3933">
        <w:t>MATEMATICA</w:t>
      </w:r>
      <w:r>
        <w:t xml:space="preserve"> (ore settimanali: </w:t>
      </w:r>
      <w:r w:rsidR="004F3933">
        <w:t>3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CD76B6">
        <w:t>5</w:t>
      </w:r>
      <w:r w:rsidR="0016196A">
        <w:t>A</w:t>
      </w:r>
      <w:r w:rsidR="004F3933">
        <w:t>SS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4F3933">
        <w:t>202</w:t>
      </w:r>
      <w:r w:rsidR="00CD76B6">
        <w:t>1/2022</w:t>
      </w:r>
    </w:p>
    <w:p w:rsidR="00980713" w:rsidRDefault="00980713" w:rsidP="006D536F">
      <w:pPr>
        <w:spacing w:line="360" w:lineRule="auto"/>
      </w:pPr>
      <w:r>
        <w:t xml:space="preserve">DOCENTE: </w:t>
      </w:r>
      <w:r w:rsidR="004F3933">
        <w:t>prof.ssa ANNEO NICOLETTA</w:t>
      </w:r>
    </w:p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2125B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“Elementi di matematica”  </w:t>
      </w:r>
      <w:proofErr w:type="spellStart"/>
      <w:r>
        <w:t>Bergamini</w:t>
      </w:r>
      <w:proofErr w:type="spellEnd"/>
      <w:r>
        <w:t>,</w:t>
      </w:r>
      <w:r w:rsidR="00CD76B6">
        <w:t xml:space="preserve"> </w:t>
      </w:r>
      <w:proofErr w:type="spellStart"/>
      <w:r w:rsidR="00CD76B6">
        <w:t>Trifone</w:t>
      </w:r>
      <w:proofErr w:type="spellEnd"/>
      <w:r>
        <w:t>,</w:t>
      </w:r>
      <w:r w:rsidR="00CD76B6">
        <w:t xml:space="preserve"> </w:t>
      </w:r>
      <w:proofErr w:type="spellStart"/>
      <w:r>
        <w:t>Barozzi</w:t>
      </w:r>
      <w:proofErr w:type="spellEnd"/>
      <w:r>
        <w:t xml:space="preserve"> ed. Zanichelli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Pr="00BF20B4" w:rsidRDefault="00BF20B4" w:rsidP="00980713">
      <w:pPr>
        <w:rPr>
          <w:b/>
        </w:rPr>
      </w:pPr>
      <w:r w:rsidRPr="00BF20B4">
        <w:rPr>
          <w:b/>
          <w:sz w:val="24"/>
          <w:szCs w:val="24"/>
        </w:rPr>
        <w:t>ARGOMENTI:</w:t>
      </w:r>
    </w:p>
    <w:p w:rsidR="00980713" w:rsidRDefault="00980713" w:rsidP="00980713"/>
    <w:p w:rsidR="00DB0C58" w:rsidRPr="00BF20B4" w:rsidRDefault="00170FEB" w:rsidP="00DB0C58">
      <w:pPr>
        <w:spacing w:line="360" w:lineRule="auto"/>
        <w:rPr>
          <w:b/>
          <w:sz w:val="24"/>
          <w:szCs w:val="24"/>
        </w:rPr>
      </w:pPr>
      <w:r w:rsidRPr="00BF20B4">
        <w:rPr>
          <w:b/>
          <w:sz w:val="24"/>
          <w:szCs w:val="24"/>
        </w:rPr>
        <w:t>Riallineamento</w:t>
      </w:r>
      <w:r w:rsidR="00DB0C58" w:rsidRPr="00BF20B4">
        <w:rPr>
          <w:b/>
          <w:sz w:val="24"/>
          <w:szCs w:val="24"/>
        </w:rPr>
        <w:t>:</w:t>
      </w:r>
    </w:p>
    <w:p w:rsidR="00CD76B6" w:rsidRDefault="00DB0C58" w:rsidP="00DB0C58">
      <w:pPr>
        <w:spacing w:line="360" w:lineRule="auto"/>
      </w:pPr>
      <w:r w:rsidRPr="00670A45">
        <w:t>-</w:t>
      </w:r>
      <w:r>
        <w:t xml:space="preserve"> equazioni di primo e </w:t>
      </w:r>
      <w:r w:rsidRPr="00670A45">
        <w:t>secondo grado</w:t>
      </w:r>
      <w:r>
        <w:t xml:space="preserve"> </w:t>
      </w:r>
      <w:r w:rsidR="00CD76B6">
        <w:t xml:space="preserve">intere; </w:t>
      </w:r>
    </w:p>
    <w:p w:rsidR="00DB0C58" w:rsidRPr="00670A45" w:rsidRDefault="00CD76B6" w:rsidP="00DB0C58">
      <w:pPr>
        <w:spacing w:line="360" w:lineRule="auto"/>
      </w:pPr>
      <w:r>
        <w:t>- dis</w:t>
      </w:r>
      <w:r w:rsidR="00DB0C58">
        <w:t>equazioni di primo grado</w:t>
      </w:r>
      <w:r>
        <w:t xml:space="preserve"> e secondo grado intere e fratte</w:t>
      </w:r>
    </w:p>
    <w:p w:rsidR="00170FEB" w:rsidRDefault="00170FEB" w:rsidP="00DB0C58">
      <w:pPr>
        <w:spacing w:line="360" w:lineRule="auto"/>
        <w:rPr>
          <w:b/>
        </w:rPr>
      </w:pPr>
    </w:p>
    <w:p w:rsidR="00DB0C58" w:rsidRPr="00BF20B4" w:rsidRDefault="00CD76B6" w:rsidP="00DB0C5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Funzioni reali di variabile reale</w:t>
      </w:r>
      <w:r w:rsidR="00DB0C58" w:rsidRPr="00BF20B4">
        <w:rPr>
          <w:b/>
          <w:sz w:val="24"/>
          <w:szCs w:val="24"/>
        </w:rPr>
        <w:t>:</w:t>
      </w:r>
    </w:p>
    <w:p w:rsidR="006A3145" w:rsidRPr="00CD76B6" w:rsidRDefault="00DB0C58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b/>
        </w:rPr>
        <w:t>-</w:t>
      </w:r>
      <w:r w:rsidR="00CD76B6" w:rsidRPr="00CD76B6">
        <w:rPr>
          <w:rFonts w:eastAsia="Arial Unicode MS"/>
        </w:rPr>
        <w:t xml:space="preserve"> </w:t>
      </w:r>
      <w:r w:rsidR="00CD76B6" w:rsidRPr="00813D75">
        <w:rPr>
          <w:rFonts w:eastAsia="Arial Unicode MS"/>
        </w:rPr>
        <w:t>Funzione reale di variabile reale</w:t>
      </w:r>
      <w:r w:rsidR="006A3145">
        <w:t>;</w:t>
      </w:r>
    </w:p>
    <w:p w:rsidR="00CD76B6" w:rsidRDefault="006A3145" w:rsidP="00CD76B6">
      <w:pPr>
        <w:spacing w:line="360" w:lineRule="auto"/>
      </w:pPr>
      <w:r>
        <w:t>-</w:t>
      </w:r>
      <w:r w:rsidR="00CD76B6" w:rsidRPr="00CD76B6">
        <w:rPr>
          <w:rFonts w:eastAsia="Arial Unicode MS"/>
        </w:rPr>
        <w:t xml:space="preserve"> </w:t>
      </w:r>
      <w:r w:rsidR="00CD76B6" w:rsidRPr="00813D75">
        <w:rPr>
          <w:rFonts w:eastAsia="Arial Unicode MS"/>
        </w:rPr>
        <w:t>Il dominio di una funzione</w:t>
      </w:r>
      <w:r w:rsidR="00CD76B6">
        <w:rPr>
          <w:rFonts w:eastAsia="Arial Unicode MS"/>
        </w:rPr>
        <w:t>;</w:t>
      </w:r>
    </w:p>
    <w:p w:rsidR="00CD76B6" w:rsidRPr="00813D75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>-</w:t>
      </w:r>
      <w:r w:rsidRPr="00CD76B6">
        <w:rPr>
          <w:rFonts w:eastAsia="Arial Unicode MS"/>
        </w:rPr>
        <w:t xml:space="preserve"> </w:t>
      </w:r>
      <w:r w:rsidRPr="00813D75">
        <w:rPr>
          <w:rFonts w:eastAsia="Arial Unicode MS"/>
        </w:rPr>
        <w:t>Ricerca del dominio di una funzione algebrica</w:t>
      </w:r>
    </w:p>
    <w:p w:rsidR="00CD76B6" w:rsidRDefault="00CD76B6" w:rsidP="00CD76B6">
      <w:pPr>
        <w:spacing w:line="360" w:lineRule="auto"/>
      </w:pPr>
    </w:p>
    <w:p w:rsidR="006A3145" w:rsidRPr="00BF20B4" w:rsidRDefault="00CD76B6" w:rsidP="00DB0C5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Continuità e limiti</w:t>
      </w:r>
      <w:r w:rsidR="006A3145" w:rsidRPr="00BF20B4">
        <w:rPr>
          <w:b/>
          <w:sz w:val="24"/>
          <w:szCs w:val="24"/>
        </w:rPr>
        <w:t>:</w:t>
      </w:r>
    </w:p>
    <w:p w:rsidR="00CD76B6" w:rsidRPr="00CD76B6" w:rsidRDefault="00DB0C58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 w:rsidRPr="00CD76B6">
        <w:t xml:space="preserve">- </w:t>
      </w:r>
      <w:r w:rsidR="00CD76B6" w:rsidRPr="00CD76B6">
        <w:rPr>
          <w:rFonts w:eastAsia="Arial Unicode MS"/>
        </w:rPr>
        <w:t>Approccio intuitivo al concetto di limite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Limite finito per una funzione in un punto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Limite infinito per una funzione in un punto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Limite per una funzione all’infinito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Limite destro e limite sinistro per una funzione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 xml:space="preserve">Forme indeterminate </w:t>
      </w:r>
      <m:oMath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w:rPr>
                <w:rFonts w:ascii="Cambria Math"/>
              </w:rPr>
              <m:t>0</m:t>
            </m:r>
          </m:num>
          <m:den>
            <m:r>
              <w:rPr>
                <w:rFonts w:ascii="Cambria Math"/>
              </w:rPr>
              <m:t>0</m:t>
            </m:r>
          </m:den>
        </m:f>
      </m:oMath>
      <w:r w:rsidRPr="00CD76B6">
        <w:rPr>
          <w:rFonts w:eastAsia="Arial Unicode MS"/>
        </w:rPr>
        <w:t xml:space="preserve"> , </w:t>
      </w:r>
      <m:oMath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m:t>∞</m:t>
            </m:r>
          </m:num>
          <m:den>
            <m:r>
              <m:t>∞</m:t>
            </m:r>
          </m:den>
        </m:f>
      </m:oMath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Calcolo di limiti di funzioni razionali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Calibri"/>
        </w:rPr>
        <w:t>Funzione continua</w:t>
      </w:r>
    </w:p>
    <w:p w:rsid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Punti di discontinuità di una funzione</w:t>
      </w:r>
    </w:p>
    <w:p w:rsidR="006D536F" w:rsidRPr="00CD76B6" w:rsidRDefault="006D536F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</w:p>
    <w:p w:rsidR="00DB0C58" w:rsidRPr="00BF20B4" w:rsidRDefault="006D536F" w:rsidP="006D536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Gli asintoti</w:t>
      </w:r>
      <w:r w:rsidR="00DB0C58" w:rsidRPr="00BF20B4">
        <w:rPr>
          <w:b/>
          <w:sz w:val="24"/>
          <w:szCs w:val="24"/>
        </w:rPr>
        <w:t>:</w:t>
      </w:r>
    </w:p>
    <w:p w:rsidR="006D536F" w:rsidRPr="00813D75" w:rsidRDefault="00DB0C58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t>-</w:t>
      </w:r>
      <w:r w:rsidR="006D536F" w:rsidRPr="006D536F">
        <w:rPr>
          <w:rFonts w:eastAsia="Arial Unicode MS"/>
        </w:rPr>
        <w:t xml:space="preserve"> </w:t>
      </w:r>
      <w:r w:rsidR="006D536F" w:rsidRPr="00813D75">
        <w:rPr>
          <w:rFonts w:eastAsia="Arial Unicode MS"/>
        </w:rPr>
        <w:t>Asintoto orizzontale</w:t>
      </w:r>
    </w:p>
    <w:p w:rsidR="006D536F" w:rsidRPr="00813D75" w:rsidRDefault="006D536F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lastRenderedPageBreak/>
        <w:t xml:space="preserve">- </w:t>
      </w:r>
      <w:r w:rsidRPr="00813D75">
        <w:rPr>
          <w:rFonts w:eastAsia="Arial Unicode MS"/>
        </w:rPr>
        <w:t>Asintoto verticale</w:t>
      </w:r>
    </w:p>
    <w:p w:rsidR="00DB0C58" w:rsidRDefault="006D536F" w:rsidP="006D536F">
      <w:pPr>
        <w:widowControl w:val="0"/>
        <w:suppressAutoHyphens/>
        <w:spacing w:line="360" w:lineRule="auto"/>
        <w:jc w:val="both"/>
      </w:pPr>
      <w:r>
        <w:rPr>
          <w:rFonts w:eastAsia="Calibri"/>
        </w:rPr>
        <w:t xml:space="preserve">- </w:t>
      </w:r>
      <w:r w:rsidRPr="00813D75">
        <w:rPr>
          <w:rFonts w:eastAsia="Arial Unicode MS"/>
        </w:rPr>
        <w:t>Ricerca di eventuali asintoti di funzioni razionali</w:t>
      </w:r>
      <w:r w:rsidR="00DB0C58">
        <w:t>;</w:t>
      </w:r>
    </w:p>
    <w:p w:rsidR="006D536F" w:rsidRPr="006D536F" w:rsidRDefault="006D536F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</w:p>
    <w:p w:rsidR="00DB0C58" w:rsidRDefault="006D536F" w:rsidP="00DB0C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Studio di funzione</w:t>
      </w:r>
      <w:r w:rsidR="00BF20B4" w:rsidRPr="00BF20B4">
        <w:rPr>
          <w:b/>
          <w:sz w:val="24"/>
          <w:szCs w:val="24"/>
        </w:rPr>
        <w:t>:</w:t>
      </w:r>
    </w:p>
    <w:p w:rsidR="006D536F" w:rsidRPr="00813D75" w:rsidRDefault="006D536F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813D75">
        <w:rPr>
          <w:rFonts w:eastAsia="Calibri"/>
        </w:rPr>
        <w:t>Segno di una funzione</w:t>
      </w:r>
      <w:r>
        <w:rPr>
          <w:rFonts w:eastAsia="Calibri"/>
        </w:rPr>
        <w:t>;</w:t>
      </w:r>
    </w:p>
    <w:p w:rsidR="006D536F" w:rsidRPr="00813D75" w:rsidRDefault="006D536F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813D75">
        <w:rPr>
          <w:rFonts w:eastAsia="Calibri"/>
        </w:rPr>
        <w:t>Funzioni crescenti e decrescenti</w:t>
      </w:r>
      <w:r>
        <w:rPr>
          <w:rFonts w:eastAsia="Calibri"/>
        </w:rPr>
        <w:t>;</w:t>
      </w:r>
    </w:p>
    <w:p w:rsidR="006D536F" w:rsidRPr="006D536F" w:rsidRDefault="006D536F" w:rsidP="006D536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13D75">
        <w:rPr>
          <w:rFonts w:eastAsia="Calibri"/>
        </w:rPr>
        <w:t>Massimi e minimi assoluti e relativi</w:t>
      </w:r>
      <w:r>
        <w:rPr>
          <w:rFonts w:eastAsia="Calibri"/>
        </w:rPr>
        <w:t>;</w:t>
      </w:r>
    </w:p>
    <w:p w:rsidR="006D536F" w:rsidRPr="00813D75" w:rsidRDefault="006D536F" w:rsidP="006D536F">
      <w:pPr>
        <w:spacing w:line="360" w:lineRule="auto"/>
        <w:rPr>
          <w:rFonts w:eastAsia="Arial Unicode MS"/>
          <w:iCs/>
          <w:color w:val="000000"/>
        </w:rPr>
      </w:pPr>
      <w:r>
        <w:rPr>
          <w:rFonts w:eastAsia="Calibri"/>
        </w:rPr>
        <w:t xml:space="preserve">- </w:t>
      </w:r>
      <w:r w:rsidRPr="00813D75">
        <w:rPr>
          <w:rFonts w:eastAsia="Arial Unicode MS"/>
          <w:iCs/>
          <w:color w:val="000000"/>
        </w:rPr>
        <w:t>Studio di funzione</w:t>
      </w:r>
    </w:p>
    <w:p w:rsidR="00C60FAA" w:rsidRDefault="006D536F" w:rsidP="000945C4">
      <w:pPr>
        <w:ind w:left="5664" w:firstLine="708"/>
      </w:pPr>
      <w:r>
        <w:t xml:space="preserve"> </w:t>
      </w:r>
    </w:p>
    <w:p w:rsidR="00DB0C58" w:rsidRDefault="004F3933" w:rsidP="00DB0C58">
      <w:pPr>
        <w:pStyle w:val="Paragrafoelenco"/>
        <w:spacing w:line="240" w:lineRule="atLeast"/>
      </w:pPr>
      <w:r w:rsidRPr="004F3933">
        <w:rPr>
          <w:i/>
        </w:rPr>
        <w:t xml:space="preserve">            </w:t>
      </w:r>
      <w:r w:rsidR="00DB0C58">
        <w:t xml:space="preserve">                                                                                                                      </w:t>
      </w:r>
      <w:r w:rsidR="006D536F">
        <w:t xml:space="preserve">    </w:t>
      </w:r>
      <w:r w:rsidR="00DB0C58">
        <w:t xml:space="preserve">    </w:t>
      </w:r>
      <w:r w:rsidR="00DB0C58" w:rsidRPr="007D0A73">
        <w:t>Il docente</w:t>
      </w:r>
    </w:p>
    <w:p w:rsidR="00DB0C58" w:rsidRDefault="00DB0C58" w:rsidP="00DB0C58">
      <w:pPr>
        <w:pStyle w:val="Paragrafoelenco"/>
        <w:spacing w:line="240" w:lineRule="atLeast"/>
        <w:rPr>
          <w:b/>
          <w:i/>
          <w:sz w:val="24"/>
          <w:szCs w:val="24"/>
        </w:rPr>
      </w:pPr>
      <w:r w:rsidRPr="007D0A73">
        <w:rPr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</w:t>
      </w:r>
      <w:r w:rsidRPr="007D0A73">
        <w:rPr>
          <w:b/>
          <w:i/>
          <w:sz w:val="24"/>
          <w:szCs w:val="24"/>
        </w:rPr>
        <w:t xml:space="preserve"> Prof.ssa  Nicoletta </w:t>
      </w:r>
      <w:proofErr w:type="spellStart"/>
      <w:r w:rsidRPr="007D0A73">
        <w:rPr>
          <w:b/>
          <w:i/>
          <w:sz w:val="24"/>
          <w:szCs w:val="24"/>
        </w:rPr>
        <w:t>Anneo</w:t>
      </w:r>
      <w:proofErr w:type="spellEnd"/>
    </w:p>
    <w:p w:rsidR="006D536F" w:rsidRDefault="006D536F" w:rsidP="00DB0C58">
      <w:pPr>
        <w:pStyle w:val="Paragrafoelenco"/>
        <w:spacing w:line="240" w:lineRule="atLeast"/>
        <w:rPr>
          <w:b/>
        </w:rPr>
      </w:pPr>
    </w:p>
    <w:p w:rsidR="006D536F" w:rsidRDefault="006D536F" w:rsidP="00DB0C58">
      <w:pPr>
        <w:pStyle w:val="Paragrafoelenco"/>
        <w:spacing w:line="240" w:lineRule="atLeast"/>
        <w:rPr>
          <w:b/>
        </w:rPr>
      </w:pPr>
    </w:p>
    <w:p w:rsidR="006D536F" w:rsidRDefault="006D536F" w:rsidP="00DB0C58">
      <w:pPr>
        <w:pStyle w:val="Paragrafoelenco"/>
        <w:spacing w:line="240" w:lineRule="atLeast"/>
        <w:rPr>
          <w:b/>
        </w:rPr>
      </w:pPr>
    </w:p>
    <w:p w:rsidR="00E019D6" w:rsidRPr="004F3933" w:rsidRDefault="00E019D6" w:rsidP="00C60FAA">
      <w:pPr>
        <w:tabs>
          <w:tab w:val="center" w:pos="7938"/>
        </w:tabs>
        <w:rPr>
          <w:b/>
          <w:i/>
          <w:sz w:val="16"/>
          <w:szCs w:val="16"/>
          <w:lang w:val="en-US"/>
        </w:rPr>
      </w:pPr>
    </w:p>
    <w:sectPr w:rsidR="00E019D6" w:rsidRPr="004F393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517"/>
    <w:rsid w:val="00101D77"/>
    <w:rsid w:val="0010287F"/>
    <w:rsid w:val="00110391"/>
    <w:rsid w:val="00114708"/>
    <w:rsid w:val="001456E3"/>
    <w:rsid w:val="0016196A"/>
    <w:rsid w:val="00170FEB"/>
    <w:rsid w:val="0017236C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5B7"/>
    <w:rsid w:val="00212FFE"/>
    <w:rsid w:val="00224703"/>
    <w:rsid w:val="00236174"/>
    <w:rsid w:val="002372CB"/>
    <w:rsid w:val="00252482"/>
    <w:rsid w:val="00254B3F"/>
    <w:rsid w:val="00256787"/>
    <w:rsid w:val="00266470"/>
    <w:rsid w:val="002771C5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3F7DC6"/>
    <w:rsid w:val="00400F49"/>
    <w:rsid w:val="00406973"/>
    <w:rsid w:val="00420EA0"/>
    <w:rsid w:val="00423B1A"/>
    <w:rsid w:val="004327BC"/>
    <w:rsid w:val="0046784B"/>
    <w:rsid w:val="004714BC"/>
    <w:rsid w:val="004B4369"/>
    <w:rsid w:val="004B5DE1"/>
    <w:rsid w:val="004D2BF7"/>
    <w:rsid w:val="004D628D"/>
    <w:rsid w:val="004F3933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F4121"/>
    <w:rsid w:val="00627030"/>
    <w:rsid w:val="006329BA"/>
    <w:rsid w:val="00673CDF"/>
    <w:rsid w:val="00681A09"/>
    <w:rsid w:val="006A0DDB"/>
    <w:rsid w:val="006A3145"/>
    <w:rsid w:val="006A5F7D"/>
    <w:rsid w:val="006A6E44"/>
    <w:rsid w:val="006B05CD"/>
    <w:rsid w:val="006B0CF6"/>
    <w:rsid w:val="006B50E6"/>
    <w:rsid w:val="006C3D78"/>
    <w:rsid w:val="006D536F"/>
    <w:rsid w:val="006D66F9"/>
    <w:rsid w:val="006F0227"/>
    <w:rsid w:val="006F6C03"/>
    <w:rsid w:val="007058A9"/>
    <w:rsid w:val="0071038F"/>
    <w:rsid w:val="00715692"/>
    <w:rsid w:val="0072247B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7D66"/>
    <w:rsid w:val="008908DE"/>
    <w:rsid w:val="008C460D"/>
    <w:rsid w:val="008F1C0F"/>
    <w:rsid w:val="008F6B41"/>
    <w:rsid w:val="00912AAB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17812"/>
    <w:rsid w:val="00A2234B"/>
    <w:rsid w:val="00A223B1"/>
    <w:rsid w:val="00A30380"/>
    <w:rsid w:val="00A32DD4"/>
    <w:rsid w:val="00A3392D"/>
    <w:rsid w:val="00A54160"/>
    <w:rsid w:val="00A56F45"/>
    <w:rsid w:val="00A60622"/>
    <w:rsid w:val="00A61683"/>
    <w:rsid w:val="00A67D58"/>
    <w:rsid w:val="00A67FAD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0B4"/>
    <w:rsid w:val="00BF25E0"/>
    <w:rsid w:val="00BF4BA6"/>
    <w:rsid w:val="00C23211"/>
    <w:rsid w:val="00C24B83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D76B6"/>
    <w:rsid w:val="00CE49E4"/>
    <w:rsid w:val="00D3159A"/>
    <w:rsid w:val="00D45D42"/>
    <w:rsid w:val="00D50F58"/>
    <w:rsid w:val="00D57DA4"/>
    <w:rsid w:val="00D66E28"/>
    <w:rsid w:val="00DA4216"/>
    <w:rsid w:val="00DB0C58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antonio</cp:lastModifiedBy>
  <cp:revision>2</cp:revision>
  <cp:lastPrinted>2022-06-07T11:52:00Z</cp:lastPrinted>
  <dcterms:created xsi:type="dcterms:W3CDTF">2022-06-14T08:54:00Z</dcterms:created>
  <dcterms:modified xsi:type="dcterms:W3CDTF">2022-06-14T08:54:00Z</dcterms:modified>
</cp:coreProperties>
</file>