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D" w:rsidRDefault="00B11E19">
      <w:pPr>
        <w:spacing w:after="55"/>
        <w:ind w:left="556" w:firstLine="0"/>
        <w:jc w:val="center"/>
      </w:pPr>
      <w:r>
        <w:t xml:space="preserve"> </w:t>
      </w:r>
    </w:p>
    <w:p w:rsidR="009256AD" w:rsidRDefault="00B11E19">
      <w:pPr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4424606</wp:posOffset>
            </wp:positionH>
            <wp:positionV relativeFrom="paragraph">
              <wp:posOffset>-1078629</wp:posOffset>
            </wp:positionV>
            <wp:extent cx="1584960" cy="1188720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2675816</wp:posOffset>
            </wp:positionH>
            <wp:positionV relativeFrom="paragraph">
              <wp:posOffset>-933846</wp:posOffset>
            </wp:positionV>
            <wp:extent cx="742315" cy="79248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366956</wp:posOffset>
            </wp:positionH>
            <wp:positionV relativeFrom="paragraph">
              <wp:posOffset>-827168</wp:posOffset>
            </wp:positionV>
            <wp:extent cx="814705" cy="541020"/>
            <wp:effectExtent l="0" t="0" r="0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ISTITUTO PROFESSIONALE DI STATO PER I SERVIZI SOCIALI </w:t>
      </w:r>
    </w:p>
    <w:p w:rsidR="009256AD" w:rsidRDefault="00B11E19">
      <w:pPr>
        <w:spacing w:after="4" w:line="249" w:lineRule="auto"/>
        <w:ind w:left="2314" w:right="1798"/>
        <w:jc w:val="center"/>
      </w:pPr>
      <w:r>
        <w:rPr>
          <w:b/>
        </w:rPr>
        <w:t xml:space="preserve">“Francesca Laura MORVILLO FALCONE” </w:t>
      </w:r>
    </w:p>
    <w:p w:rsidR="009256AD" w:rsidRDefault="00B11E19">
      <w:pPr>
        <w:spacing w:after="4" w:line="249" w:lineRule="auto"/>
        <w:ind w:left="2314" w:right="1794"/>
        <w:jc w:val="center"/>
      </w:pPr>
      <w:r>
        <w:rPr>
          <w:b/>
        </w:rPr>
        <w:t xml:space="preserve">Via Galanti, 1 - Tel. 0831/513991 </w:t>
      </w:r>
    </w:p>
    <w:p w:rsidR="009256AD" w:rsidRDefault="00B11E19">
      <w:pPr>
        <w:spacing w:after="4" w:line="249" w:lineRule="auto"/>
        <w:ind w:left="2314" w:right="1798"/>
        <w:jc w:val="center"/>
      </w:pPr>
      <w:r>
        <w:rPr>
          <w:b/>
        </w:rPr>
        <w:t xml:space="preserve">brrf010008@istruzione.it – brrf010008@pec.istruzione.it   www.morvillofalconebrindisi.edu.it 72100   B R I N D I S I </w:t>
      </w:r>
    </w:p>
    <w:p w:rsidR="009256AD" w:rsidRDefault="00B11E19">
      <w:pPr>
        <w:ind w:left="0" w:firstLine="0"/>
      </w:pPr>
      <w:r>
        <w:t xml:space="preserve"> </w:t>
      </w:r>
    </w:p>
    <w:p w:rsidR="009256AD" w:rsidRDefault="00B11E19">
      <w:pPr>
        <w:ind w:left="555" w:firstLine="0"/>
        <w:jc w:val="center"/>
      </w:pPr>
      <w:r>
        <w:t xml:space="preserve"> </w:t>
      </w:r>
    </w:p>
    <w:p w:rsidR="009256AD" w:rsidRDefault="00B11E19">
      <w:pPr>
        <w:spacing w:after="96"/>
      </w:pPr>
      <w:r>
        <w:t xml:space="preserve">MATERIA: Esercitazione di lenti oftalmiche (ore settimanali: 2). </w:t>
      </w:r>
    </w:p>
    <w:p w:rsidR="009256AD" w:rsidRDefault="00276376">
      <w:pPr>
        <w:spacing w:after="94"/>
      </w:pPr>
      <w:r>
        <w:t>CLASSE: 4^A</w:t>
      </w:r>
      <w:bookmarkStart w:id="0" w:name="_GoBack"/>
      <w:bookmarkEnd w:id="0"/>
      <w:r w:rsidR="00B11E19">
        <w:t xml:space="preserve">OT </w:t>
      </w:r>
    </w:p>
    <w:p w:rsidR="009256AD" w:rsidRDefault="00D8682E">
      <w:pPr>
        <w:spacing w:after="96"/>
      </w:pPr>
      <w:r>
        <w:t>ANNO SCOLASTICO: 2021/2022</w:t>
      </w:r>
    </w:p>
    <w:p w:rsidR="009256AD" w:rsidRDefault="00D8682E">
      <w:pPr>
        <w:spacing w:after="96"/>
      </w:pPr>
      <w:r>
        <w:t>DOCENTE: Noemi Capirola</w:t>
      </w:r>
      <w:r w:rsidR="00B11E19">
        <w:t xml:space="preserve"> </w:t>
      </w:r>
    </w:p>
    <w:p w:rsidR="009256AD" w:rsidRDefault="00B11E19">
      <w:pPr>
        <w:ind w:left="0" w:firstLine="0"/>
      </w:pPr>
      <w:r>
        <w:t xml:space="preserve"> </w:t>
      </w:r>
    </w:p>
    <w:p w:rsidR="009256AD" w:rsidRDefault="00B11E19">
      <w:pPr>
        <w:ind w:left="0" w:firstLine="0"/>
      </w:pPr>
      <w:r>
        <w:t xml:space="preserve"> </w:t>
      </w:r>
    </w:p>
    <w:p w:rsidR="009256AD" w:rsidRDefault="00B11E19">
      <w:pPr>
        <w:spacing w:after="9"/>
        <w:ind w:left="0" w:firstLine="0"/>
      </w:pPr>
      <w:r>
        <w:t xml:space="preserve"> </w:t>
      </w:r>
    </w:p>
    <w:p w:rsidR="009256AD" w:rsidRDefault="00B11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4"/>
      </w:pPr>
      <w:r>
        <w:t xml:space="preserve">Libro di testo: </w:t>
      </w:r>
    </w:p>
    <w:p w:rsidR="009256AD" w:rsidRDefault="00B11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4"/>
      </w:pPr>
      <w:r>
        <w:t xml:space="preserve">Lenti &amp; occhiali, Medical books </w:t>
      </w:r>
    </w:p>
    <w:p w:rsidR="009256AD" w:rsidRDefault="00B11E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14" w:firstLine="0"/>
      </w:pPr>
      <w:r>
        <w:t xml:space="preserve"> </w:t>
      </w:r>
    </w:p>
    <w:p w:rsidR="009256AD" w:rsidRDefault="00B11E19">
      <w:pPr>
        <w:ind w:left="1" w:firstLine="0"/>
      </w:pPr>
      <w:r>
        <w:t xml:space="preserve"> </w:t>
      </w:r>
    </w:p>
    <w:p w:rsidR="009256AD" w:rsidRDefault="00B11E19">
      <w:pPr>
        <w:ind w:left="1" w:firstLine="0"/>
      </w:pPr>
      <w:r>
        <w:t xml:space="preserve"> </w:t>
      </w:r>
    </w:p>
    <w:p w:rsidR="009256AD" w:rsidRDefault="00B11E19">
      <w:pPr>
        <w:ind w:left="11"/>
      </w:pPr>
      <w:r>
        <w:t xml:space="preserve">Argomenti:  </w:t>
      </w:r>
    </w:p>
    <w:p w:rsidR="009256AD" w:rsidRDefault="00B11E19">
      <w:pPr>
        <w:ind w:left="716"/>
      </w:pPr>
      <w:r>
        <w:t xml:space="preserve">Visione Binoculare </w:t>
      </w:r>
    </w:p>
    <w:p w:rsidR="009256AD" w:rsidRDefault="00B11E19">
      <w:pPr>
        <w:ind w:left="716"/>
      </w:pPr>
      <w:r>
        <w:t xml:space="preserve">La Binocularità alla nascita </w:t>
      </w:r>
    </w:p>
    <w:p w:rsidR="009256AD" w:rsidRDefault="00B11E19">
      <w:pPr>
        <w:ind w:left="716"/>
      </w:pPr>
      <w:r>
        <w:t xml:space="preserve">Percezione simultanea </w:t>
      </w:r>
    </w:p>
    <w:p w:rsidR="009256AD" w:rsidRDefault="00B11E19">
      <w:pPr>
        <w:ind w:left="716"/>
      </w:pPr>
      <w:r>
        <w:t xml:space="preserve">Punti retinici corrispondenti </w:t>
      </w:r>
    </w:p>
    <w:p w:rsidR="009256AD" w:rsidRDefault="00B11E19">
      <w:pPr>
        <w:ind w:left="716"/>
      </w:pPr>
      <w:r>
        <w:t xml:space="preserve">Fusione sensoriale e motoria </w:t>
      </w:r>
    </w:p>
    <w:p w:rsidR="009256AD" w:rsidRDefault="00B11E19">
      <w:pPr>
        <w:ind w:left="716"/>
      </w:pPr>
      <w:r>
        <w:t xml:space="preserve">Oroptero e Area di Panum </w:t>
      </w:r>
    </w:p>
    <w:p w:rsidR="009256AD" w:rsidRDefault="00B11E19">
      <w:pPr>
        <w:ind w:left="716"/>
      </w:pPr>
      <w:r>
        <w:t xml:space="preserve">Stereopsi </w:t>
      </w:r>
    </w:p>
    <w:p w:rsidR="009256AD" w:rsidRDefault="00B11E19">
      <w:pPr>
        <w:ind w:left="716"/>
      </w:pPr>
      <w:r>
        <w:t xml:space="preserve">Diplopia </w:t>
      </w:r>
    </w:p>
    <w:p w:rsidR="009256AD" w:rsidRDefault="00B11E19">
      <w:pPr>
        <w:ind w:left="716"/>
      </w:pPr>
      <w:r>
        <w:t xml:space="preserve">Diplopia fisiologica </w:t>
      </w:r>
    </w:p>
    <w:p w:rsidR="009256AD" w:rsidRDefault="00B11E19">
      <w:pPr>
        <w:ind w:left="716"/>
      </w:pPr>
      <w:r>
        <w:t xml:space="preserve">Prismi  </w:t>
      </w:r>
    </w:p>
    <w:p w:rsidR="009256AD" w:rsidRDefault="00B11E19">
      <w:pPr>
        <w:ind w:left="716"/>
      </w:pPr>
      <w:r>
        <w:t xml:space="preserve">Diottria prismatica </w:t>
      </w:r>
    </w:p>
    <w:p w:rsidR="009256AD" w:rsidRDefault="00B11E19">
      <w:pPr>
        <w:ind w:left="716"/>
      </w:pPr>
      <w:r>
        <w:t xml:space="preserve">Decentramento prismatico e lente prismatica </w:t>
      </w:r>
    </w:p>
    <w:p w:rsidR="009256AD" w:rsidRDefault="00B11E19">
      <w:pPr>
        <w:ind w:left="716"/>
      </w:pPr>
      <w:r>
        <w:t xml:space="preserve">Sistemi di notazione </w:t>
      </w:r>
    </w:p>
    <w:p w:rsidR="009256AD" w:rsidRDefault="00B11E19">
      <w:pPr>
        <w:ind w:left="716"/>
      </w:pPr>
      <w:r>
        <w:t xml:space="preserve">Calcolo decentramento prismatico </w:t>
      </w:r>
    </w:p>
    <w:p w:rsidR="009256AD" w:rsidRDefault="00B11E19">
      <w:pPr>
        <w:ind w:left="716"/>
      </w:pPr>
      <w:r>
        <w:t xml:space="preserve">Come ordinare una lente oftalmica </w:t>
      </w:r>
    </w:p>
    <w:p w:rsidR="009256AD" w:rsidRDefault="00B11E19">
      <w:pPr>
        <w:ind w:left="716"/>
      </w:pPr>
      <w:r>
        <w:t xml:space="preserve">I listini di lenti oftalmiche </w:t>
      </w:r>
    </w:p>
    <w:p w:rsidR="009256AD" w:rsidRDefault="00B11E19">
      <w:pPr>
        <w:ind w:left="716"/>
      </w:pPr>
      <w:r>
        <w:t xml:space="preserve">Come ordinare una lente sferica </w:t>
      </w:r>
    </w:p>
    <w:p w:rsidR="009256AD" w:rsidRDefault="00B11E19">
      <w:pPr>
        <w:ind w:left="716"/>
      </w:pPr>
      <w:r>
        <w:t xml:space="preserve">Come ordinare una lente torica </w:t>
      </w:r>
    </w:p>
    <w:p w:rsidR="009256AD" w:rsidRDefault="00B11E19">
      <w:pPr>
        <w:ind w:left="716"/>
      </w:pPr>
      <w:r>
        <w:t xml:space="preserve">Come ordinare una lente </w:t>
      </w:r>
      <w:r>
        <w:t xml:space="preserve">Bifocale </w:t>
      </w:r>
    </w:p>
    <w:p w:rsidR="009256AD" w:rsidRDefault="00B11E19">
      <w:pPr>
        <w:ind w:left="716"/>
      </w:pPr>
      <w:r>
        <w:t xml:space="preserve">Come ordinare una lente Progressiva </w:t>
      </w:r>
    </w:p>
    <w:p w:rsidR="009256AD" w:rsidRDefault="00B11E19">
      <w:pPr>
        <w:ind w:left="1" w:firstLine="0"/>
      </w:pPr>
      <w:r>
        <w:t xml:space="preserve"> </w:t>
      </w:r>
    </w:p>
    <w:p w:rsidR="009256AD" w:rsidRDefault="00B11E19">
      <w:pPr>
        <w:ind w:left="1" w:firstLine="0"/>
      </w:pPr>
      <w:r>
        <w:t xml:space="preserve"> </w:t>
      </w:r>
    </w:p>
    <w:p w:rsidR="009256AD" w:rsidRDefault="00B11E19">
      <w:pPr>
        <w:ind w:left="1" w:firstLine="0"/>
      </w:pPr>
      <w:r>
        <w:t xml:space="preserve"> </w:t>
      </w:r>
    </w:p>
    <w:p w:rsidR="009256AD" w:rsidRDefault="00B11E19">
      <w:pPr>
        <w:ind w:left="1" w:firstLine="0"/>
      </w:pPr>
      <w:r>
        <w:t xml:space="preserve"> </w:t>
      </w:r>
    </w:p>
    <w:p w:rsidR="009256AD" w:rsidRDefault="00B11E19" w:rsidP="00D8682E">
      <w:pPr>
        <w:ind w:left="1" w:firstLine="0"/>
        <w:jc w:val="right"/>
      </w:pPr>
      <w:r>
        <w:t xml:space="preserve"> </w:t>
      </w:r>
      <w:r w:rsidR="00D8682E">
        <w:t>Docente</w:t>
      </w:r>
    </w:p>
    <w:p w:rsidR="009256AD" w:rsidRDefault="00B11E19">
      <w:pPr>
        <w:spacing w:after="3"/>
        <w:ind w:left="1" w:firstLine="0"/>
      </w:pPr>
      <w:r>
        <w:t xml:space="preserve"> </w:t>
      </w:r>
      <w:r w:rsidR="00D8682E">
        <w:t>Alunni</w:t>
      </w:r>
    </w:p>
    <w:p w:rsidR="00D8682E" w:rsidRDefault="00D8682E">
      <w:pPr>
        <w:spacing w:after="3"/>
        <w:ind w:left="1" w:firstLine="0"/>
      </w:pPr>
      <w:r>
        <w:t>_______________________________</w:t>
      </w:r>
    </w:p>
    <w:p w:rsidR="009256AD" w:rsidRDefault="00D8682E" w:rsidP="00D8682E">
      <w:pPr>
        <w:spacing w:after="3"/>
        <w:ind w:left="1" w:firstLine="0"/>
      </w:pPr>
      <w:r>
        <w:t>_______________________________</w:t>
      </w:r>
    </w:p>
    <w:sectPr w:rsidR="009256AD">
      <w:pgSz w:w="11906" w:h="16838"/>
      <w:pgMar w:top="1440" w:right="1785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D"/>
    <w:rsid w:val="00276376"/>
    <w:rsid w:val="009256AD"/>
    <w:rsid w:val="00B11E19"/>
    <w:rsid w:val="00D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DB4AB-E56A-4697-B27F-C2B4889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CONEVRTINI</dc:creator>
  <cp:keywords/>
  <cp:lastModifiedBy>Noemi</cp:lastModifiedBy>
  <cp:revision>2</cp:revision>
  <dcterms:created xsi:type="dcterms:W3CDTF">2022-05-31T06:27:00Z</dcterms:created>
  <dcterms:modified xsi:type="dcterms:W3CDTF">2022-05-31T06:27:00Z</dcterms:modified>
</cp:coreProperties>
</file>