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2B75071E" w:rsidR="00980713" w:rsidRDefault="0082026B" w:rsidP="00980713">
      <w:pPr>
        <w:spacing w:line="360" w:lineRule="auto"/>
      </w:pPr>
      <w:r>
        <w:t xml:space="preserve">MATERIA: </w:t>
      </w:r>
      <w:r w:rsidR="002421A9">
        <w:t>IRC</w:t>
      </w:r>
    </w:p>
    <w:p w14:paraId="15B9909B" w14:textId="55FD0C18" w:rsidR="00980713" w:rsidRDefault="0082026B" w:rsidP="00980713">
      <w:pPr>
        <w:spacing w:line="360" w:lineRule="auto"/>
      </w:pPr>
      <w:r>
        <w:t xml:space="preserve">CLASSE: </w:t>
      </w:r>
      <w:r w:rsidR="00F220E5">
        <w:t>IV</w:t>
      </w:r>
      <w:r w:rsidR="00071E43">
        <w:t xml:space="preserve"> </w:t>
      </w:r>
      <w:r w:rsidR="00521351">
        <w:t>A MODA</w:t>
      </w:r>
    </w:p>
    <w:p w14:paraId="0AED4A00" w14:textId="3A3BDF01" w:rsidR="00980713" w:rsidRDefault="0082026B" w:rsidP="00980713">
      <w:pPr>
        <w:spacing w:line="360" w:lineRule="auto"/>
      </w:pPr>
      <w:r>
        <w:t>ANNO SCOLASTICO: 20</w:t>
      </w:r>
      <w:r w:rsidR="00973069">
        <w:t>2</w:t>
      </w:r>
      <w:r w:rsidR="00BC6B37">
        <w:t>1</w:t>
      </w:r>
      <w:r>
        <w:t>/202</w:t>
      </w:r>
      <w:r w:rsidR="00BC6B37">
        <w:t>2</w:t>
      </w:r>
    </w:p>
    <w:p w14:paraId="4C3CA49C" w14:textId="7B356F2C" w:rsidR="00980713" w:rsidRDefault="0082026B" w:rsidP="00980713">
      <w:pPr>
        <w:spacing w:line="360" w:lineRule="auto"/>
      </w:pPr>
      <w:r>
        <w:t xml:space="preserve">DOCENTE: </w:t>
      </w:r>
      <w:r w:rsidR="002421A9">
        <w:t>De Lorenzo Anna Maria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349A647" w14:textId="77777777" w:rsidR="002421A9" w:rsidRDefault="002421A9" w:rsidP="002421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E6788E1" w14:textId="720E0C0F" w:rsidR="00980713" w:rsidRDefault="00BC6B37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BC6B37">
        <w:t xml:space="preserve">IL RESPIRO DEI GIORNI di R. </w:t>
      </w:r>
      <w:proofErr w:type="spellStart"/>
      <w:r w:rsidRPr="00BC6B37">
        <w:t>Menganotti</w:t>
      </w:r>
      <w:proofErr w:type="spellEnd"/>
      <w:r w:rsidRPr="00BC6B37">
        <w:t xml:space="preserve"> - N. Incampo</w:t>
      </w:r>
    </w:p>
    <w:p w14:paraId="74FB094F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DA11947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31B5E91" w14:textId="7CCDA382" w:rsidR="0062344E" w:rsidRDefault="00980713" w:rsidP="006E5771">
      <w:r>
        <w:t>Argomenti:</w:t>
      </w:r>
      <w:r w:rsidR="009365B2">
        <w:t xml:space="preserve"> -  </w:t>
      </w:r>
    </w:p>
    <w:p w14:paraId="2D07075B" w14:textId="2D278AD4" w:rsidR="009714DA" w:rsidRDefault="009714DA" w:rsidP="009714DA">
      <w:pPr>
        <w:tabs>
          <w:tab w:val="left" w:pos="1338"/>
        </w:tabs>
      </w:pPr>
      <w:r>
        <w:t xml:space="preserve">                          1:IL MISTERO DELLA VITA E </w:t>
      </w:r>
      <w:r w:rsidR="00BC6B37">
        <w:t>IL RAPPORTO TRA FEDE E RAGIONE</w:t>
      </w:r>
    </w:p>
    <w:p w14:paraId="3C3EC85E" w14:textId="431FB4B8" w:rsidR="002421A9" w:rsidRDefault="009714DA" w:rsidP="009714DA">
      <w:pPr>
        <w:tabs>
          <w:tab w:val="left" w:pos="1338"/>
        </w:tabs>
      </w:pPr>
      <w:r>
        <w:t xml:space="preserve">                          </w:t>
      </w:r>
      <w:proofErr w:type="gramStart"/>
      <w:r>
        <w:t>2:LE</w:t>
      </w:r>
      <w:proofErr w:type="gramEnd"/>
      <w:r>
        <w:t xml:space="preserve"> GRANDI RELIGIONI</w:t>
      </w:r>
    </w:p>
    <w:p w14:paraId="3264DED8" w14:textId="081222CF" w:rsidR="0033088D" w:rsidRDefault="0033088D" w:rsidP="009714DA">
      <w:pPr>
        <w:tabs>
          <w:tab w:val="left" w:pos="1338"/>
        </w:tabs>
      </w:pPr>
      <w:r>
        <w:t xml:space="preserve">                          3: AMBIENTE E SVILUPPO SOSTENIBILE</w:t>
      </w:r>
    </w:p>
    <w:p w14:paraId="328E1CB5" w14:textId="5885B6A9" w:rsidR="00BC6B37" w:rsidRDefault="0033088D" w:rsidP="009714DA">
      <w:pPr>
        <w:tabs>
          <w:tab w:val="left" w:pos="1338"/>
        </w:tabs>
      </w:pPr>
      <w:r>
        <w:t xml:space="preserve">                          4: TUTELA DEL PATRIMONIO STORICO, ARTISTICO E CULTURALE.</w:t>
      </w:r>
    </w:p>
    <w:p w14:paraId="5451EDE4" w14:textId="7C8A07D6" w:rsidR="002421A9" w:rsidRDefault="00BC6B37" w:rsidP="009714DA">
      <w:pPr>
        <w:tabs>
          <w:tab w:val="left" w:pos="1338"/>
        </w:tabs>
      </w:pPr>
      <w:r>
        <w:t xml:space="preserve">                          </w:t>
      </w:r>
      <w:r w:rsidR="0033088D">
        <w:t>5</w:t>
      </w:r>
      <w:r>
        <w:t>: LA CHIESA E IL DIALOGO INTERRELIGIOSO</w:t>
      </w:r>
      <w:r w:rsidR="009714DA">
        <w:t xml:space="preserve">  </w:t>
      </w:r>
    </w:p>
    <w:p w14:paraId="5C9DBE2C" w14:textId="77777777" w:rsidR="006E5771" w:rsidRPr="002421A9" w:rsidRDefault="006E5771" w:rsidP="002421A9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753DA551" w14:textId="2A9590A1" w:rsidR="00540E51" w:rsidRPr="006E5771" w:rsidRDefault="00540E51" w:rsidP="006E5771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>CONTENUTI</w:t>
      </w:r>
    </w:p>
    <w:p w14:paraId="472FC324" w14:textId="3D93F27A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La vita e le sue domande</w:t>
      </w:r>
    </w:p>
    <w:p w14:paraId="0E5E048A" w14:textId="36CFC186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Il concetto di felicità</w:t>
      </w:r>
    </w:p>
    <w:p w14:paraId="3199236B" w14:textId="2323A860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La felicità e le beatitudini evangeliche</w:t>
      </w:r>
    </w:p>
    <w:p w14:paraId="43D39402" w14:textId="6F76DA04" w:rsidR="009714DA" w:rsidRDefault="00BC6B37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La libertà responsabile- consapevolezza-responsabilità</w:t>
      </w:r>
    </w:p>
    <w:p w14:paraId="3D96BD45" w14:textId="53C507C5" w:rsidR="00E83B26" w:rsidRDefault="00E83B26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Agenda 2030. I 17 obiettivi di sviluppo (</w:t>
      </w:r>
      <w:proofErr w:type="spellStart"/>
      <w:proofErr w:type="gramStart"/>
      <w:r>
        <w:rPr>
          <w:rFonts w:cs="Mangal"/>
          <w:sz w:val="24"/>
          <w:szCs w:val="24"/>
        </w:rPr>
        <w:t>ed.civica</w:t>
      </w:r>
      <w:proofErr w:type="spellEnd"/>
      <w:proofErr w:type="gramEnd"/>
      <w:r>
        <w:rPr>
          <w:rFonts w:cs="Mangal"/>
          <w:sz w:val="24"/>
          <w:szCs w:val="24"/>
        </w:rPr>
        <w:t>)</w:t>
      </w:r>
    </w:p>
    <w:p w14:paraId="48C7EBC1" w14:textId="0DA11D2E" w:rsidR="00E83B26" w:rsidRDefault="00E83B26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Agenda 2030 punto 10: ridurre le ineguaglianze all’interno di e tra le nazioni (ed. civica)</w:t>
      </w:r>
    </w:p>
    <w:p w14:paraId="78E93544" w14:textId="01CFCDB2" w:rsidR="00E83B26" w:rsidRDefault="00E83B26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 xml:space="preserve">La dichiarazione introduttiva dell’agenda 2030: “LEAVE NO ONE </w:t>
      </w:r>
      <w:proofErr w:type="gramStart"/>
      <w:r>
        <w:rPr>
          <w:rFonts w:cs="Mangal"/>
          <w:sz w:val="24"/>
          <w:szCs w:val="24"/>
        </w:rPr>
        <w:t>BEHIND”(</w:t>
      </w:r>
      <w:proofErr w:type="spellStart"/>
      <w:proofErr w:type="gramEnd"/>
      <w:r>
        <w:rPr>
          <w:rFonts w:cs="Mangal"/>
          <w:sz w:val="24"/>
          <w:szCs w:val="24"/>
        </w:rPr>
        <w:t>ed.civica</w:t>
      </w:r>
      <w:proofErr w:type="spellEnd"/>
      <w:r>
        <w:rPr>
          <w:rFonts w:cs="Mangal"/>
          <w:sz w:val="24"/>
          <w:szCs w:val="24"/>
        </w:rPr>
        <w:t>)</w:t>
      </w:r>
    </w:p>
    <w:p w14:paraId="1C12C6A3" w14:textId="21F67A65" w:rsidR="00E83B26" w:rsidRDefault="00E83B26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Il turismo sostenibile (ed. civica)</w:t>
      </w:r>
    </w:p>
    <w:p w14:paraId="07C22639" w14:textId="6D3791AC" w:rsidR="00E83B26" w:rsidRDefault="00E83B26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La tutela del patrimonio italiano. Art. 9 della Costituzione (ed. civica)</w:t>
      </w:r>
    </w:p>
    <w:p w14:paraId="07DC56B1" w14:textId="78677B33" w:rsidR="00E83B26" w:rsidRDefault="00E83B26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Proteggere e valorizzare il patrimonio (ed. civica)</w:t>
      </w:r>
    </w:p>
    <w:p w14:paraId="6C1A83DE" w14:textId="74DC1382" w:rsidR="00F220E5" w:rsidRPr="00E83B26" w:rsidRDefault="00E83B26" w:rsidP="00E83B26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Educazione al rispetto dei beni pubblici comuni (ed. civica)</w:t>
      </w:r>
    </w:p>
    <w:p w14:paraId="6660AB5D" w14:textId="35100BC2" w:rsidR="00BC6B37" w:rsidRPr="0033088D" w:rsidRDefault="00BC6B37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La fede: significato del termine</w:t>
      </w:r>
    </w:p>
    <w:p w14:paraId="701E70A3" w14:textId="3B6D1D31" w:rsidR="00BC6B37" w:rsidRPr="0033088D" w:rsidRDefault="00BC6B37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I miracoli: una sfida alla scienza</w:t>
      </w:r>
    </w:p>
    <w:p w14:paraId="13174472" w14:textId="7754D838" w:rsidR="00BC6B37" w:rsidRPr="0033088D" w:rsidRDefault="00BC6B37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Il confronto scienza e fede</w:t>
      </w:r>
    </w:p>
    <w:p w14:paraId="7A32C78E" w14:textId="79C7A71A" w:rsidR="00BC6B37" w:rsidRPr="0033088D" w:rsidRDefault="00BC6B37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Fede e superstizione</w:t>
      </w:r>
    </w:p>
    <w:p w14:paraId="4AD2E288" w14:textId="459F9F77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 xml:space="preserve">Le </w:t>
      </w:r>
      <w:r w:rsidR="00796F96" w:rsidRPr="0033088D">
        <w:rPr>
          <w:rFonts w:cs="Mangal"/>
          <w:sz w:val="24"/>
          <w:szCs w:val="24"/>
        </w:rPr>
        <w:t xml:space="preserve">grandi </w:t>
      </w:r>
      <w:r w:rsidRPr="0033088D">
        <w:rPr>
          <w:rFonts w:cs="Mangal"/>
          <w:sz w:val="24"/>
          <w:szCs w:val="24"/>
        </w:rPr>
        <w:t>religioni orientali</w:t>
      </w:r>
    </w:p>
    <w:p w14:paraId="17495E8A" w14:textId="7B0E1E83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 xml:space="preserve">L'Induismo </w:t>
      </w:r>
    </w:p>
    <w:p w14:paraId="74BC9385" w14:textId="4106DC8B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lastRenderedPageBreak/>
        <w:t>Le divinità nell'induismo</w:t>
      </w:r>
    </w:p>
    <w:p w14:paraId="017448C9" w14:textId="0AEB5C19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I luoghi di preghiera e i testi sacri</w:t>
      </w:r>
    </w:p>
    <w:p w14:paraId="6518F70C" w14:textId="113E799C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La vita dopo la morte e il concetto di trasmigrazione delle anime</w:t>
      </w:r>
    </w:p>
    <w:p w14:paraId="3E69DF13" w14:textId="4D9DB545" w:rsidR="00796F96" w:rsidRPr="0033088D" w:rsidRDefault="00796F96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Gandhi, il profeta della non violenza</w:t>
      </w:r>
    </w:p>
    <w:p w14:paraId="280BBAF8" w14:textId="3CEFDC60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Il Buddhismo</w:t>
      </w:r>
    </w:p>
    <w:p w14:paraId="65107FAD" w14:textId="0375D3D8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La dottrina buddhista</w:t>
      </w:r>
    </w:p>
    <w:p w14:paraId="44FF09E8" w14:textId="1691CA00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Le quattro nobili verità e l’ottuplice sentiero</w:t>
      </w:r>
    </w:p>
    <w:p w14:paraId="072BDF01" w14:textId="2FA54BE0" w:rsidR="009714DA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La dottrina buddhista</w:t>
      </w:r>
    </w:p>
    <w:p w14:paraId="58FC1A9F" w14:textId="421F690B" w:rsidR="00540E51" w:rsidRPr="0033088D" w:rsidRDefault="009714DA" w:rsidP="0033088D">
      <w:pPr>
        <w:pStyle w:val="Paragrafoelenco"/>
        <w:numPr>
          <w:ilvl w:val="0"/>
          <w:numId w:val="37"/>
        </w:numPr>
        <w:rPr>
          <w:rFonts w:cs="Mangal"/>
          <w:sz w:val="24"/>
          <w:szCs w:val="24"/>
        </w:rPr>
      </w:pPr>
      <w:r w:rsidRPr="0033088D">
        <w:rPr>
          <w:rFonts w:cs="Mangal"/>
          <w:sz w:val="24"/>
          <w:szCs w:val="24"/>
        </w:rPr>
        <w:t>La dottrina morale nel Confucianesimo.</w:t>
      </w:r>
    </w:p>
    <w:p w14:paraId="6F1F1C0B" w14:textId="64DCF380" w:rsidR="00980713" w:rsidRDefault="00540E51" w:rsidP="00980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A017B">
        <w:rPr>
          <w:sz w:val="28"/>
          <w:szCs w:val="28"/>
        </w:rPr>
        <w:t xml:space="preserve">                 </w:t>
      </w:r>
    </w:p>
    <w:p w14:paraId="0B7674A9" w14:textId="5A6624E0" w:rsidR="006E5771" w:rsidRDefault="006E5771" w:rsidP="00980713">
      <w:pPr>
        <w:rPr>
          <w:sz w:val="28"/>
          <w:szCs w:val="28"/>
        </w:rPr>
      </w:pPr>
    </w:p>
    <w:p w14:paraId="1BA18908" w14:textId="1F12C1B7" w:rsidR="006E5771" w:rsidRDefault="006E5771" w:rsidP="00980713">
      <w:pPr>
        <w:rPr>
          <w:sz w:val="28"/>
          <w:szCs w:val="28"/>
        </w:rPr>
      </w:pPr>
    </w:p>
    <w:p w14:paraId="59EEB101" w14:textId="77777777" w:rsidR="006E5771" w:rsidRPr="009A017B" w:rsidRDefault="006E5771" w:rsidP="00980713">
      <w:pPr>
        <w:rPr>
          <w:sz w:val="28"/>
          <w:szCs w:val="28"/>
        </w:rPr>
      </w:pPr>
    </w:p>
    <w:p w14:paraId="4712C590" w14:textId="77777777" w:rsidR="00B51903" w:rsidRDefault="00980713" w:rsidP="00B51903">
      <w:pPr>
        <w:ind w:left="5664" w:firstLine="708"/>
      </w:pPr>
      <w:r>
        <w:tab/>
      </w:r>
      <w:r w:rsidR="002D771A">
        <w:t xml:space="preserve">         </w:t>
      </w:r>
      <w:r>
        <w:t>Il docent</w:t>
      </w:r>
      <w:r w:rsidR="00B51903">
        <w:t>e</w:t>
      </w:r>
    </w:p>
    <w:p w14:paraId="3EF42311" w14:textId="1BB91FFD" w:rsidR="00E019D6" w:rsidRDefault="00B51903" w:rsidP="00B51903">
      <w:pPr>
        <w:ind w:left="5664" w:firstLine="708"/>
      </w:pPr>
      <w:r>
        <w:t xml:space="preserve">          </w:t>
      </w:r>
      <w:r w:rsidR="008277D5">
        <w:t>Anna Maria De Lorenzo</w:t>
      </w:r>
      <w:r>
        <w:t xml:space="preserve">  </w:t>
      </w:r>
    </w:p>
    <w:p w14:paraId="280CF91D" w14:textId="14BD9CF6" w:rsidR="0033088D" w:rsidRPr="0033088D" w:rsidRDefault="0033088D" w:rsidP="0033088D"/>
    <w:p w14:paraId="493B5186" w14:textId="03B35873" w:rsidR="0033088D" w:rsidRPr="0033088D" w:rsidRDefault="0033088D" w:rsidP="0033088D"/>
    <w:p w14:paraId="1254F44B" w14:textId="602CA3C8" w:rsidR="0033088D" w:rsidRDefault="0033088D" w:rsidP="0033088D"/>
    <w:p w14:paraId="2B9414E3" w14:textId="39E56653" w:rsidR="0033088D" w:rsidRDefault="0033088D" w:rsidP="0033088D">
      <w:pPr>
        <w:tabs>
          <w:tab w:val="left" w:pos="7472"/>
        </w:tabs>
      </w:pPr>
      <w:r>
        <w:tab/>
      </w:r>
    </w:p>
    <w:p w14:paraId="309360FC" w14:textId="0C5F54E6" w:rsidR="00E83B26" w:rsidRPr="00E83B26" w:rsidRDefault="00E83B26" w:rsidP="00E83B26">
      <w:pPr>
        <w:tabs>
          <w:tab w:val="left" w:pos="7472"/>
        </w:tabs>
      </w:pPr>
      <w:r>
        <w:tab/>
        <w:t>Studenti</w:t>
      </w:r>
    </w:p>
    <w:sectPr w:rsidR="00E83B26" w:rsidRPr="00E83B26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3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9C1354"/>
    <w:multiLevelType w:val="hybridMultilevel"/>
    <w:tmpl w:val="528E9D2C"/>
    <w:lvl w:ilvl="0" w:tplc="DD0CBA16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2B8F521F"/>
    <w:multiLevelType w:val="hybridMultilevel"/>
    <w:tmpl w:val="042AFBB6"/>
    <w:lvl w:ilvl="0" w:tplc="A4304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2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676E"/>
    <w:multiLevelType w:val="hybridMultilevel"/>
    <w:tmpl w:val="696AA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54A93"/>
    <w:multiLevelType w:val="hybridMultilevel"/>
    <w:tmpl w:val="CB10AE9E"/>
    <w:lvl w:ilvl="0" w:tplc="5956C18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2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22"/>
  </w:num>
  <w:num w:numId="11">
    <w:abstractNumId w:val="19"/>
  </w:num>
  <w:num w:numId="12">
    <w:abstractNumId w:val="21"/>
  </w:num>
  <w:num w:numId="13">
    <w:abstractNumId w:val="16"/>
  </w:num>
  <w:num w:numId="14">
    <w:abstractNumId w:val="17"/>
  </w:num>
  <w:num w:numId="15">
    <w:abstractNumId w:val="30"/>
  </w:num>
  <w:num w:numId="16">
    <w:abstractNumId w:val="32"/>
  </w:num>
  <w:num w:numId="17">
    <w:abstractNumId w:val="34"/>
  </w:num>
  <w:num w:numId="18">
    <w:abstractNumId w:val="31"/>
  </w:num>
  <w:num w:numId="19">
    <w:abstractNumId w:val="20"/>
  </w:num>
  <w:num w:numId="20">
    <w:abstractNumId w:val="12"/>
  </w:num>
  <w:num w:numId="21">
    <w:abstractNumId w:val="33"/>
  </w:num>
  <w:num w:numId="22">
    <w:abstractNumId w:val="27"/>
  </w:num>
  <w:num w:numId="23">
    <w:abstractNumId w:val="15"/>
  </w:num>
  <w:num w:numId="24">
    <w:abstractNumId w:val="24"/>
  </w:num>
  <w:num w:numId="25">
    <w:abstractNumId w:val="11"/>
  </w:num>
  <w:num w:numId="26">
    <w:abstractNumId w:val="10"/>
  </w:num>
  <w:num w:numId="27">
    <w:abstractNumId w:val="29"/>
  </w:num>
  <w:num w:numId="28">
    <w:abstractNumId w:val="4"/>
  </w:num>
  <w:num w:numId="29">
    <w:abstractNumId w:val="35"/>
  </w:num>
  <w:num w:numId="30">
    <w:abstractNumId w:val="36"/>
  </w:num>
  <w:num w:numId="31">
    <w:abstractNumId w:val="18"/>
  </w:num>
  <w:num w:numId="32">
    <w:abstractNumId w:val="9"/>
  </w:num>
  <w:num w:numId="33">
    <w:abstractNumId w:val="26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1E43"/>
    <w:rsid w:val="00075483"/>
    <w:rsid w:val="000945C4"/>
    <w:rsid w:val="000A332B"/>
    <w:rsid w:val="000B7120"/>
    <w:rsid w:val="000C29AF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10C7B"/>
    <w:rsid w:val="00212FFE"/>
    <w:rsid w:val="00224703"/>
    <w:rsid w:val="00236174"/>
    <w:rsid w:val="002372CB"/>
    <w:rsid w:val="002421A9"/>
    <w:rsid w:val="00252482"/>
    <w:rsid w:val="00254B3F"/>
    <w:rsid w:val="00266470"/>
    <w:rsid w:val="00294F74"/>
    <w:rsid w:val="002D5630"/>
    <w:rsid w:val="002D6036"/>
    <w:rsid w:val="002D771A"/>
    <w:rsid w:val="002E3F3A"/>
    <w:rsid w:val="00303070"/>
    <w:rsid w:val="003051AB"/>
    <w:rsid w:val="0033088D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1351"/>
    <w:rsid w:val="00523356"/>
    <w:rsid w:val="005274DE"/>
    <w:rsid w:val="00530EB7"/>
    <w:rsid w:val="00540E51"/>
    <w:rsid w:val="00547E0C"/>
    <w:rsid w:val="00572F67"/>
    <w:rsid w:val="00581ADF"/>
    <w:rsid w:val="005834BD"/>
    <w:rsid w:val="005A39A9"/>
    <w:rsid w:val="005B50FA"/>
    <w:rsid w:val="005B5CC5"/>
    <w:rsid w:val="005D7E89"/>
    <w:rsid w:val="0062344E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5771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96F96"/>
    <w:rsid w:val="007A3A44"/>
    <w:rsid w:val="007B3F5F"/>
    <w:rsid w:val="007C204D"/>
    <w:rsid w:val="007F56F1"/>
    <w:rsid w:val="00807DF1"/>
    <w:rsid w:val="0081171C"/>
    <w:rsid w:val="0082026B"/>
    <w:rsid w:val="008277D5"/>
    <w:rsid w:val="00833860"/>
    <w:rsid w:val="0085033C"/>
    <w:rsid w:val="008C460D"/>
    <w:rsid w:val="008F1C0F"/>
    <w:rsid w:val="008F6B41"/>
    <w:rsid w:val="00912C78"/>
    <w:rsid w:val="0091770C"/>
    <w:rsid w:val="009365B2"/>
    <w:rsid w:val="009647D3"/>
    <w:rsid w:val="00966CB2"/>
    <w:rsid w:val="0096768D"/>
    <w:rsid w:val="009714DA"/>
    <w:rsid w:val="00973069"/>
    <w:rsid w:val="0097590D"/>
    <w:rsid w:val="00980713"/>
    <w:rsid w:val="00981FEC"/>
    <w:rsid w:val="00983C1D"/>
    <w:rsid w:val="00995018"/>
    <w:rsid w:val="00996CBB"/>
    <w:rsid w:val="009A017B"/>
    <w:rsid w:val="009B06EE"/>
    <w:rsid w:val="009B6AEA"/>
    <w:rsid w:val="009D6242"/>
    <w:rsid w:val="009F0739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1903"/>
    <w:rsid w:val="00B52D93"/>
    <w:rsid w:val="00B63F90"/>
    <w:rsid w:val="00B7132B"/>
    <w:rsid w:val="00B93056"/>
    <w:rsid w:val="00BA3E2F"/>
    <w:rsid w:val="00BB5FEE"/>
    <w:rsid w:val="00BC12BB"/>
    <w:rsid w:val="00BC6B37"/>
    <w:rsid w:val="00BD377E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A7243"/>
    <w:rsid w:val="00CB28CB"/>
    <w:rsid w:val="00CB7D48"/>
    <w:rsid w:val="00CD14C6"/>
    <w:rsid w:val="00CE49E4"/>
    <w:rsid w:val="00D3159A"/>
    <w:rsid w:val="00D45D42"/>
    <w:rsid w:val="00D50F58"/>
    <w:rsid w:val="00D56425"/>
    <w:rsid w:val="00D57DA4"/>
    <w:rsid w:val="00D66E28"/>
    <w:rsid w:val="00D72E96"/>
    <w:rsid w:val="00DA4216"/>
    <w:rsid w:val="00DE0744"/>
    <w:rsid w:val="00DF03F2"/>
    <w:rsid w:val="00DF3968"/>
    <w:rsid w:val="00E019D6"/>
    <w:rsid w:val="00E01CEA"/>
    <w:rsid w:val="00E05F57"/>
    <w:rsid w:val="00E2537E"/>
    <w:rsid w:val="00E3472B"/>
    <w:rsid w:val="00E455E6"/>
    <w:rsid w:val="00E6138B"/>
    <w:rsid w:val="00E740A5"/>
    <w:rsid w:val="00E7667C"/>
    <w:rsid w:val="00E83B26"/>
    <w:rsid w:val="00ED2D6B"/>
    <w:rsid w:val="00EF0F23"/>
    <w:rsid w:val="00F13ACC"/>
    <w:rsid w:val="00F220E5"/>
    <w:rsid w:val="00F3252F"/>
    <w:rsid w:val="00F62F5E"/>
    <w:rsid w:val="00F83D5B"/>
    <w:rsid w:val="00F872F4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1170E-C9B2-48EA-B6CB-4F4AF2CE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10</cp:revision>
  <cp:lastPrinted>2022-05-31T18:03:00Z</cp:lastPrinted>
  <dcterms:created xsi:type="dcterms:W3CDTF">2022-01-04T10:57:00Z</dcterms:created>
  <dcterms:modified xsi:type="dcterms:W3CDTF">2022-05-31T18:03:00Z</dcterms:modified>
</cp:coreProperties>
</file>