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1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1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3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2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</w:t>
      </w:r>
      <w:r w:rsidDel="00000000" w:rsidR="00000000" w:rsidRPr="00000000">
        <w:rPr>
          <w:b w:val="1"/>
          <w:rtl w:val="0"/>
        </w:rPr>
        <w:t xml:space="preserve">STORIA</w:t>
      </w:r>
      <w:r w:rsidDel="00000000" w:rsidR="00000000" w:rsidRPr="00000000">
        <w:rPr>
          <w:rtl w:val="0"/>
        </w:rPr>
        <w:t xml:space="preserve"> (ore settimanali: 1).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CLASSE: </w:t>
      </w:r>
      <w:r w:rsidDel="00000000" w:rsidR="00000000" w:rsidRPr="00000000">
        <w:rPr>
          <w:b w:val="1"/>
          <w:rtl w:val="0"/>
        </w:rPr>
        <w:t xml:space="preserve">2BM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ANNO SCOLASTICO: </w:t>
      </w:r>
      <w:r w:rsidDel="00000000" w:rsidR="00000000" w:rsidRPr="00000000">
        <w:rPr>
          <w:b w:val="1"/>
          <w:rtl w:val="0"/>
        </w:rPr>
        <w:t xml:space="preserve">2021/2022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</w:t>
      </w:r>
      <w:r w:rsidDel="00000000" w:rsidR="00000000" w:rsidRPr="00000000">
        <w:rPr>
          <w:b w:val="1"/>
          <w:rtl w:val="0"/>
        </w:rPr>
        <w:t xml:space="preserve">NICOLINA SANASI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Libro di testo: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G.Gentile-L. Ronga  </w:t>
      </w:r>
      <w:r w:rsidDel="00000000" w:rsidR="00000000" w:rsidRPr="00000000">
        <w:rPr>
          <w:b w:val="1"/>
          <w:rtl w:val="0"/>
        </w:rPr>
        <w:t xml:space="preserve">GUIDA ALLO STUDIO DELLA STORIA 2</w:t>
      </w:r>
      <w:r w:rsidDel="00000000" w:rsidR="00000000" w:rsidRPr="00000000">
        <w:rPr>
          <w:rtl w:val="0"/>
        </w:rPr>
        <w:t xml:space="preserve">   Editrice LA SCUOLA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Argomenti: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La nascita dell’Impero romano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-Augusto e l’Impero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-Roma e il cristianesimo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La crisi dell’Impero romano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-La caduta dell’Impero d’Occidente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-Occidente e Oriente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-L’impero bizantino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La civiltà islamica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-L’espansione islamica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Il regno dei Longobardi in Italia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-L’età di Carlo Magno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-La società feudale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-La reazione dell’Europa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64" w:firstLine="707.9999999999995"/>
        <w:rPr/>
      </w:pPr>
      <w:r w:rsidDel="00000000" w:rsidR="00000000" w:rsidRPr="00000000">
        <w:rPr>
          <w:rtl w:val="0"/>
        </w:rPr>
        <w:tab/>
        <w:t xml:space="preserve">       Il docente</w:t>
      </w:r>
    </w:p>
    <w:p w:rsidR="00000000" w:rsidDel="00000000" w:rsidP="00000000" w:rsidRDefault="00000000" w:rsidRPr="00000000" w14:paraId="0000002C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7938"/>
        </w:tabs>
        <w:rPr/>
      </w:pPr>
      <w:r w:rsidDel="00000000" w:rsidR="00000000" w:rsidRPr="00000000">
        <w:rPr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2F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7938"/>
        </w:tabs>
        <w:rPr/>
      </w:pPr>
      <w:r w:rsidDel="00000000" w:rsidR="00000000" w:rsidRPr="00000000">
        <w:rPr>
          <w:rtl w:val="0"/>
        </w:rPr>
        <w:t xml:space="preserve">Gli Alunni</w:t>
      </w:r>
    </w:p>
    <w:p w:rsidR="00000000" w:rsidDel="00000000" w:rsidP="00000000" w:rsidRDefault="00000000" w:rsidRPr="00000000" w14:paraId="00000033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7938"/>
        </w:tabs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36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qGX0sbW8jnQ0oBaImIAbiZuNA==">AMUW2mV5DmQc5/cJCIpLc5IBb9nHhIUbag+EewvXBw58440WLMC/usjSI6bgP7a6RqUG7N3+RaAp6t2UJ5/wCM6VBIWIp2wq9SjmxJmQw2epFKseG2Asukd1bbrtowLQfLwI6h/a6nZ6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2022-06-06T14:49:00Z</dcterms:created>
  <dc:creator>CONEVRTINI</dc:creator>
</cp:coreProperties>
</file>